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34" w:rsidRDefault="00051B34" w:rsidP="00051B34">
      <w:pPr>
        <w:spacing w:after="0" w:line="36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14B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Аннотация рабочей программы дисциплины (модуля)</w:t>
      </w:r>
    </w:p>
    <w:p w:rsidR="004E349D" w:rsidRPr="004E349D" w:rsidRDefault="00130C65" w:rsidP="006163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30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Б1.В.05</w:t>
      </w:r>
      <w:r w:rsidR="004E349D" w:rsidRPr="004E3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16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ИЗУЧАЕМОЙ СТРАНЫ</w:t>
      </w:r>
      <w:r w:rsidR="004E349D" w:rsidRPr="004E3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E349D" w:rsidRPr="004E349D" w:rsidRDefault="004E349D" w:rsidP="004E349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373" w:rsidRDefault="00051B34" w:rsidP="00051B34">
      <w:pPr>
        <w:keepNext/>
        <w:spacing w:after="0" w:line="360" w:lineRule="auto"/>
        <w:contextualSpacing/>
        <w:jc w:val="both"/>
        <w:outlineLvl w:val="0"/>
      </w:pPr>
      <w:r w:rsidRPr="00E14B13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ja-JP"/>
        </w:rPr>
        <w:t xml:space="preserve">Цель дисциплины </w:t>
      </w:r>
      <w:r>
        <w:rPr>
          <w:rFonts w:ascii="Times New Roman" w:eastAsia="MS Mincho" w:hAnsi="Times New Roman" w:cs="Times New Roman"/>
          <w:b/>
          <w:bCs/>
          <w:i/>
          <w:kern w:val="32"/>
          <w:sz w:val="24"/>
          <w:szCs w:val="24"/>
          <w:lang w:eastAsia="ja-JP"/>
        </w:rPr>
        <w:t>(модуля)</w:t>
      </w:r>
      <w:r w:rsidRPr="00E14B13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ja-JP"/>
        </w:rPr>
        <w:t>:</w:t>
      </w:r>
      <w:r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ja-JP"/>
        </w:rPr>
        <w:t xml:space="preserve"> </w:t>
      </w:r>
      <w:r w:rsidR="00616373" w:rsidRPr="00616373">
        <w:rPr>
          <w:rFonts w:ascii="Times New Roman" w:hAnsi="Times New Roman" w:cs="Times New Roman"/>
          <w:sz w:val="24"/>
          <w:szCs w:val="24"/>
        </w:rPr>
        <w:t>сформировать у студентов комплексное представление о историко-культурном своеобразии Кореи, ее месте в мировой цивилизации; сформировать систематизированные знания об основных закономерностях и особенностях развития страны;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r w:rsidR="00616373" w:rsidRPr="00616373">
        <w:t xml:space="preserve"> </w:t>
      </w:r>
    </w:p>
    <w:p w:rsidR="00051B34" w:rsidRDefault="00051B34" w:rsidP="00051B34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1B34" w:rsidRPr="00E14B13" w:rsidRDefault="00051B34" w:rsidP="00051B34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14B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Задачи дисциплины </w:t>
      </w:r>
      <w:r w:rsidRPr="00E14B1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(модуля)</w:t>
      </w:r>
      <w:r w:rsidRPr="00E14B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616373" w:rsidRPr="00616373" w:rsidRDefault="00616373" w:rsidP="00616373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373">
        <w:rPr>
          <w:rFonts w:ascii="Times New Roman" w:hAnsi="Times New Roman" w:cs="Times New Roman"/>
          <w:sz w:val="24"/>
          <w:szCs w:val="24"/>
        </w:rPr>
        <w:t>•</w:t>
      </w:r>
      <w:r w:rsidRPr="00616373">
        <w:rPr>
          <w:rFonts w:ascii="Times New Roman" w:hAnsi="Times New Roman" w:cs="Times New Roman"/>
          <w:sz w:val="24"/>
          <w:szCs w:val="24"/>
        </w:rPr>
        <w:tab/>
        <w:t>знание движущих сил и закономерностей исторического процесса; места человека в историческом процессе;</w:t>
      </w:r>
    </w:p>
    <w:p w:rsidR="00616373" w:rsidRPr="00616373" w:rsidRDefault="00616373" w:rsidP="00616373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373">
        <w:rPr>
          <w:rFonts w:ascii="Times New Roman" w:hAnsi="Times New Roman" w:cs="Times New Roman"/>
          <w:sz w:val="24"/>
          <w:szCs w:val="24"/>
        </w:rPr>
        <w:t>•</w:t>
      </w:r>
      <w:r w:rsidRPr="00616373">
        <w:rPr>
          <w:rFonts w:ascii="Times New Roman" w:hAnsi="Times New Roman" w:cs="Times New Roman"/>
          <w:sz w:val="24"/>
          <w:szCs w:val="24"/>
        </w:rPr>
        <w:tab/>
        <w:t>воспитание нравственности, морали, толерантности;</w:t>
      </w:r>
    </w:p>
    <w:p w:rsidR="00616373" w:rsidRPr="00616373" w:rsidRDefault="00616373" w:rsidP="00616373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373">
        <w:rPr>
          <w:rFonts w:ascii="Times New Roman" w:hAnsi="Times New Roman" w:cs="Times New Roman"/>
          <w:sz w:val="24"/>
          <w:szCs w:val="24"/>
        </w:rPr>
        <w:t>•</w:t>
      </w:r>
      <w:r w:rsidRPr="00616373">
        <w:rPr>
          <w:rFonts w:ascii="Times New Roman" w:hAnsi="Times New Roman" w:cs="Times New Roman"/>
          <w:sz w:val="24"/>
          <w:szCs w:val="24"/>
        </w:rPr>
        <w:tab/>
        <w:t xml:space="preserve">понимание многообразия культур и цивилизаций в их взаимодействии, </w:t>
      </w:r>
      <w:proofErr w:type="spellStart"/>
      <w:r w:rsidRPr="00616373">
        <w:rPr>
          <w:rFonts w:ascii="Times New Roman" w:hAnsi="Times New Roman" w:cs="Times New Roman"/>
          <w:sz w:val="24"/>
          <w:szCs w:val="24"/>
        </w:rPr>
        <w:t>многовариантности</w:t>
      </w:r>
      <w:proofErr w:type="spellEnd"/>
      <w:r w:rsidRPr="00616373">
        <w:rPr>
          <w:rFonts w:ascii="Times New Roman" w:hAnsi="Times New Roman" w:cs="Times New Roman"/>
          <w:sz w:val="24"/>
          <w:szCs w:val="24"/>
        </w:rPr>
        <w:t xml:space="preserve"> исторического процесса; </w:t>
      </w:r>
    </w:p>
    <w:p w:rsidR="00616373" w:rsidRPr="00616373" w:rsidRDefault="00616373" w:rsidP="00616373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373">
        <w:rPr>
          <w:rFonts w:ascii="Times New Roman" w:hAnsi="Times New Roman" w:cs="Times New Roman"/>
          <w:sz w:val="24"/>
          <w:szCs w:val="24"/>
        </w:rPr>
        <w:t>•</w:t>
      </w:r>
      <w:r w:rsidRPr="00616373">
        <w:rPr>
          <w:rFonts w:ascii="Times New Roman" w:hAnsi="Times New Roman" w:cs="Times New Roman"/>
          <w:sz w:val="24"/>
          <w:szCs w:val="24"/>
        </w:rPr>
        <w:tab/>
        <w:t>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616373" w:rsidRPr="00616373" w:rsidRDefault="00616373" w:rsidP="00616373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373">
        <w:rPr>
          <w:rFonts w:ascii="Times New Roman" w:hAnsi="Times New Roman" w:cs="Times New Roman"/>
          <w:sz w:val="24"/>
          <w:szCs w:val="24"/>
        </w:rPr>
        <w:t>•</w:t>
      </w:r>
      <w:r w:rsidRPr="00616373">
        <w:rPr>
          <w:rFonts w:ascii="Times New Roman" w:hAnsi="Times New Roman" w:cs="Times New Roman"/>
          <w:sz w:val="24"/>
          <w:szCs w:val="24"/>
        </w:rPr>
        <w:tab/>
        <w:t>способность работы с разноплановыми источниками; способность к эффективному поиску информации и критике источников;</w:t>
      </w:r>
    </w:p>
    <w:p w:rsidR="00616373" w:rsidRPr="00616373" w:rsidRDefault="00616373" w:rsidP="00616373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373">
        <w:rPr>
          <w:rFonts w:ascii="Times New Roman" w:hAnsi="Times New Roman" w:cs="Times New Roman"/>
          <w:sz w:val="24"/>
          <w:szCs w:val="24"/>
        </w:rPr>
        <w:t>•</w:t>
      </w:r>
      <w:r w:rsidRPr="00616373">
        <w:rPr>
          <w:rFonts w:ascii="Times New Roman" w:hAnsi="Times New Roman" w:cs="Times New Roman"/>
          <w:sz w:val="24"/>
          <w:szCs w:val="24"/>
        </w:rPr>
        <w:tab/>
        <w:t>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их динамике и взаимосвязи, руководствуясь принципами научной объективности и историзма;</w:t>
      </w:r>
    </w:p>
    <w:p w:rsidR="00616373" w:rsidRPr="00616373" w:rsidRDefault="00616373" w:rsidP="00616373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373">
        <w:rPr>
          <w:rFonts w:ascii="Times New Roman" w:hAnsi="Times New Roman" w:cs="Times New Roman"/>
          <w:sz w:val="24"/>
          <w:szCs w:val="24"/>
        </w:rPr>
        <w:t>•</w:t>
      </w:r>
      <w:r w:rsidRPr="00616373">
        <w:rPr>
          <w:rFonts w:ascii="Times New Roman" w:hAnsi="Times New Roman" w:cs="Times New Roman"/>
          <w:sz w:val="24"/>
          <w:szCs w:val="24"/>
        </w:rPr>
        <w:tab/>
        <w:t>умение логически мыслить, вести научные дискуссии;</w:t>
      </w:r>
    </w:p>
    <w:p w:rsidR="00616373" w:rsidRPr="00616373" w:rsidRDefault="00616373" w:rsidP="00616373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373">
        <w:rPr>
          <w:rFonts w:ascii="Times New Roman" w:hAnsi="Times New Roman" w:cs="Times New Roman"/>
          <w:sz w:val="24"/>
          <w:szCs w:val="24"/>
        </w:rPr>
        <w:t>•</w:t>
      </w:r>
      <w:r w:rsidRPr="00616373">
        <w:rPr>
          <w:rFonts w:ascii="Times New Roman" w:hAnsi="Times New Roman" w:cs="Times New Roman"/>
          <w:sz w:val="24"/>
          <w:szCs w:val="24"/>
        </w:rPr>
        <w:tab/>
        <w:t>творческое мышление, самостоятельность суждений, интерес к отечественному и мировому культурному и научному наследию, его сохранению и преумножению.</w:t>
      </w:r>
    </w:p>
    <w:p w:rsidR="00616373" w:rsidRPr="00616373" w:rsidRDefault="00616373" w:rsidP="00616373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373">
        <w:rPr>
          <w:rFonts w:ascii="Times New Roman" w:hAnsi="Times New Roman" w:cs="Times New Roman"/>
          <w:sz w:val="24"/>
          <w:szCs w:val="24"/>
        </w:rPr>
        <w:t>•</w:t>
      </w:r>
      <w:r w:rsidRPr="00616373">
        <w:rPr>
          <w:rFonts w:ascii="Times New Roman" w:hAnsi="Times New Roman" w:cs="Times New Roman"/>
          <w:sz w:val="24"/>
          <w:szCs w:val="24"/>
        </w:rPr>
        <w:tab/>
        <w:t>формирование у студентов навыков самостоятельного анализа исторических проблем изучаемой страны;</w:t>
      </w:r>
    </w:p>
    <w:p w:rsidR="00616373" w:rsidRDefault="00616373" w:rsidP="00616373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373">
        <w:rPr>
          <w:rFonts w:ascii="Times New Roman" w:hAnsi="Times New Roman" w:cs="Times New Roman"/>
          <w:sz w:val="24"/>
          <w:szCs w:val="24"/>
        </w:rPr>
        <w:t>•</w:t>
      </w:r>
      <w:r w:rsidRPr="00616373">
        <w:rPr>
          <w:rFonts w:ascii="Times New Roman" w:hAnsi="Times New Roman" w:cs="Times New Roman"/>
          <w:sz w:val="24"/>
          <w:szCs w:val="24"/>
        </w:rPr>
        <w:tab/>
        <w:t xml:space="preserve">формирование у студентов способности применять полученные знания и навыки в сфере профессиональной деятельности, для решения практических и исследовательских задач </w:t>
      </w:r>
      <w:r>
        <w:rPr>
          <w:rFonts w:ascii="Times New Roman" w:hAnsi="Times New Roman" w:cs="Times New Roman"/>
          <w:sz w:val="24"/>
          <w:szCs w:val="24"/>
        </w:rPr>
        <w:t>в области страноведения Кореи.</w:t>
      </w:r>
    </w:p>
    <w:p w:rsidR="00051B34" w:rsidRDefault="00051B34" w:rsidP="00051B3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51B34" w:rsidRDefault="00051B34" w:rsidP="00051B3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51B34" w:rsidRDefault="00051B34" w:rsidP="00051B3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51B34" w:rsidRDefault="00051B34" w:rsidP="00051B3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51B34" w:rsidRDefault="00051B34" w:rsidP="00051B3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E14B1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Формируемые компетенции и индикаторы их достижения  по дисциплине </w:t>
      </w:r>
      <w:r w:rsidRPr="00E14B13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(модулю)</w:t>
      </w:r>
    </w:p>
    <w:p w:rsidR="00051B34" w:rsidRPr="00E14B13" w:rsidRDefault="00051B34" w:rsidP="00051B3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692"/>
        <w:gridCol w:w="4217"/>
      </w:tblGrid>
      <w:tr w:rsidR="008141BE" w:rsidRPr="008141BE" w:rsidTr="00A73496">
        <w:tc>
          <w:tcPr>
            <w:tcW w:w="1661" w:type="dxa"/>
          </w:tcPr>
          <w:p w:rsidR="008141BE" w:rsidRPr="008141BE" w:rsidRDefault="008141BE" w:rsidP="008141B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компетенции</w:t>
            </w:r>
          </w:p>
        </w:tc>
        <w:tc>
          <w:tcPr>
            <w:tcW w:w="3692" w:type="dxa"/>
          </w:tcPr>
          <w:p w:rsidR="008141BE" w:rsidRPr="008141BE" w:rsidRDefault="008141BE" w:rsidP="008141B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компетенций</w:t>
            </w:r>
          </w:p>
        </w:tc>
        <w:tc>
          <w:tcPr>
            <w:tcW w:w="4217" w:type="dxa"/>
          </w:tcPr>
          <w:p w:rsidR="008141BE" w:rsidRPr="008141BE" w:rsidRDefault="008141BE" w:rsidP="008141B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индикатора достижения компетенции</w:t>
            </w:r>
          </w:p>
        </w:tc>
      </w:tr>
      <w:tr w:rsidR="001124FC" w:rsidRPr="008141BE" w:rsidTr="00A73496">
        <w:tc>
          <w:tcPr>
            <w:tcW w:w="1661" w:type="dxa"/>
          </w:tcPr>
          <w:p w:rsidR="001124FC" w:rsidRPr="001124FC" w:rsidRDefault="001124FC" w:rsidP="00334A3C">
            <w:pPr>
              <w:tabs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692" w:type="dxa"/>
          </w:tcPr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способностью применять знания основных географических, демографических, экономических и социально-политических характеристик изучаемой страны (региона)</w:t>
            </w:r>
          </w:p>
        </w:tc>
        <w:tc>
          <w:tcPr>
            <w:tcW w:w="4217" w:type="dxa"/>
          </w:tcPr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24FC">
              <w:rPr>
                <w:rFonts w:ascii="Times New Roman" w:eastAsia="Malgun Gothic" w:hAnsi="Times New Roman" w:cs="Times New Roman"/>
                <w:sz w:val="20"/>
                <w:szCs w:val="20"/>
              </w:rPr>
              <w:t>основные сведения о географических, демографических, социально-экономических, культурных и политических характеристиках Азии и Африки;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- </w:t>
            </w: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культурно-исторического, социально-экономического, общественно-политического развития изучаемой страны;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24FC">
              <w:rPr>
                <w:rFonts w:ascii="Times New Roman" w:eastAsia="TimesNewRomanPSMT" w:hAnsi="Times New Roman" w:cs="Times New Roman"/>
                <w:sz w:val="20"/>
                <w:szCs w:val="20"/>
              </w:rPr>
              <w:t>основные сведения о политической, экономической, социальной, культурной жизни страны изучаемого языка.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1124F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Уметь: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eastAsia="Malgun Gothic" w:hAnsi="Times New Roman" w:cs="Times New Roman"/>
                <w:sz w:val="20"/>
                <w:szCs w:val="20"/>
              </w:rPr>
              <w:t>- понимать, излагать и критически анализировать научную информацию о Востоке;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eastAsia="Malgun Gothic" w:hAnsi="Times New Roman" w:cs="Times New Roman"/>
                <w:sz w:val="20"/>
                <w:szCs w:val="20"/>
              </w:rPr>
              <w:t>- понимать закономерности общего и особенного в развитии регионов афро-азиатского мира;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eastAsia="Malgun Gothic" w:hAnsi="Times New Roman" w:cs="Times New Roman"/>
                <w:sz w:val="20"/>
                <w:szCs w:val="20"/>
              </w:rPr>
              <w:t>- применять полученные знания при изучении других дисциплин, а также в профессиональной деятельности;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eastAsia="Malgun Gothic" w:hAnsi="Times New Roman" w:cs="Times New Roman"/>
                <w:sz w:val="20"/>
                <w:szCs w:val="20"/>
              </w:rPr>
              <w:t>- учитывать характер исторически сложившихся социально-экономических, политических и правовых систем при рассмотрении особенностей политической культуры изучаемой страны и менталитета этноса изучаемой страны;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eastAsia="Malgun Gothic" w:hAnsi="Times New Roman" w:cs="Times New Roman"/>
                <w:sz w:val="20"/>
                <w:szCs w:val="20"/>
              </w:rPr>
              <w:t>- дать оценку современным тенденциям культурно-исторического, социально-экономического, общественно-политического развития изучаемой страны с учетом исторической ретроспективы и перспективы;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</w:pPr>
            <w:r w:rsidRPr="001124FC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- </w:t>
            </w:r>
            <w:r w:rsidRPr="001124FC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>свободно оперировать научной терминологией;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</w:pPr>
            <w:r w:rsidRPr="001124FC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>- применять полученные знания в собственной научной исследовательской деятельности;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eastAsia="Malgun Gothic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124FC">
              <w:rPr>
                <w:rFonts w:ascii="Times New Roman" w:eastAsia="Malgun Gothic" w:hAnsi="Times New Roman" w:cs="Times New Roman"/>
                <w:sz w:val="20"/>
                <w:szCs w:val="20"/>
              </w:rPr>
              <w:t>осуществлять эффективный поиск информации и критики источников, получать, обрабатывать и сохранять источники информации;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eastAsia="Malgun Gothic" w:hAnsi="Times New Roman" w:cs="Times New Roman"/>
                <w:sz w:val="20"/>
                <w:szCs w:val="20"/>
              </w:rPr>
              <w:t>- применять полученные знания при изучении других дисциплин, в процессе практического владения языком;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- </w:t>
            </w:r>
            <w:r w:rsidRPr="001124FC">
              <w:rPr>
                <w:rFonts w:ascii="Times New Roman" w:eastAsia="TimesNewRomanPSMT" w:hAnsi="Times New Roman" w:cs="Times New Roman"/>
                <w:sz w:val="20"/>
                <w:szCs w:val="20"/>
              </w:rPr>
              <w:t>вести беседу по экономическим, общественно-политическим и социальным проблемам современной жизни страны.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1124FC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Владеть: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- понятийным аппаратом востоковедных исследований;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- навыками самостоятельной переработки фундаментальной и текущей научной информации, самостоятельно делать обобщения и выводы из данных, приводимых в специальной литературе, а также из собственных наблюдений;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 xml:space="preserve">- основными методологическими и научно-исследовательскими подходами в сфере </w:t>
            </w:r>
            <w:r w:rsidRPr="0011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географических, демографических, экономических и социально-политических наук</w:t>
            </w:r>
            <w:r w:rsidRPr="0011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основами анализа основных закономерностей развития изучаемой страны в сфере географических, демографических, экономических и социально-политических характеристик в контексте всемирно-исторического процесса.</w:t>
            </w:r>
          </w:p>
        </w:tc>
      </w:tr>
      <w:tr w:rsidR="001124FC" w:rsidRPr="008141BE" w:rsidTr="00A73496">
        <w:tc>
          <w:tcPr>
            <w:tcW w:w="1661" w:type="dxa"/>
          </w:tcPr>
          <w:p w:rsidR="001124FC" w:rsidRPr="001124FC" w:rsidRDefault="001124FC" w:rsidP="003034A7">
            <w:pPr>
              <w:tabs>
                <w:tab w:val="left" w:pos="72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ПК-10</w:t>
            </w:r>
          </w:p>
        </w:tc>
        <w:tc>
          <w:tcPr>
            <w:tcW w:w="3692" w:type="dxa"/>
          </w:tcPr>
          <w:p w:rsidR="001124FC" w:rsidRPr="001124FC" w:rsidRDefault="001124FC" w:rsidP="001124F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понимание роли традиционных и современных факторов в формировании политической культуры и менталитета народов афро-азиатского мира</w:t>
            </w:r>
          </w:p>
        </w:tc>
        <w:tc>
          <w:tcPr>
            <w:tcW w:w="4217" w:type="dxa"/>
          </w:tcPr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 xml:space="preserve">- характерные четы и этапы эволюции </w:t>
            </w:r>
            <w:proofErr w:type="spellStart"/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древнекорейского</w:t>
            </w:r>
            <w:proofErr w:type="spellEnd"/>
            <w:r w:rsidRPr="001124FC">
              <w:rPr>
                <w:rFonts w:ascii="Times New Roman" w:hAnsi="Times New Roman" w:cs="Times New Roman"/>
                <w:sz w:val="20"/>
                <w:szCs w:val="20"/>
              </w:rPr>
              <w:t xml:space="preserve"> общества;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- основные источники и литературу по истории Кореи;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- особенности формирования и основные закономерности развития общественно-политических институтов древней Кореи, роль культурно-религиозных факторов в этом процессе;</w:t>
            </w:r>
          </w:p>
          <w:p w:rsidR="001124FC" w:rsidRPr="00032220" w:rsidRDefault="001124FC" w:rsidP="001124FC">
            <w:pPr>
              <w:spacing w:line="240" w:lineRule="auto"/>
              <w:contextualSpacing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24FC">
              <w:rPr>
                <w:rFonts w:ascii="Times New Roman" w:eastAsia="TimesNewRomanPSMT" w:hAnsi="Times New Roman" w:cs="Times New Roman"/>
                <w:sz w:val="20"/>
                <w:szCs w:val="20"/>
              </w:rPr>
              <w:t>различные подходы к оценке проблем физической и экономической географии Кореи;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24FC">
              <w:rPr>
                <w:rFonts w:ascii="Times New Roman" w:hAnsi="Times New Roman" w:cs="Times New Roman"/>
                <w:iCs/>
                <w:sz w:val="20"/>
                <w:szCs w:val="20"/>
              </w:rPr>
              <w:t>сновные мировоззренческие принципы и категории культуры Кореи;</w:t>
            </w:r>
          </w:p>
          <w:p w:rsidR="001124FC" w:rsidRPr="00032220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основные религиозные, философские, эстетические, социально-политические учения Кореи</w:t>
            </w:r>
            <w:r w:rsidR="00032220" w:rsidRPr="00032220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iCs/>
                <w:sz w:val="20"/>
                <w:szCs w:val="20"/>
              </w:rPr>
              <w:t>Кореи.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- работать с разноплановыми источниками по культуре, истории, географии, социально-политическому положению Кореи;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применять на практике и интерпретировать знания по </w:t>
            </w: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социально-экономической, политической и правовой системе при рассмотрении особенностей политической культуры </w:t>
            </w:r>
            <w:proofErr w:type="spellStart"/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Кореии</w:t>
            </w:r>
            <w:proofErr w:type="spellEnd"/>
            <w:r w:rsidRPr="001124FC">
              <w:rPr>
                <w:rFonts w:ascii="Times New Roman" w:hAnsi="Times New Roman" w:cs="Times New Roman"/>
                <w:sz w:val="20"/>
                <w:szCs w:val="20"/>
              </w:rPr>
              <w:t xml:space="preserve"> менталитета корейского этноса;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- выявлять соотношение факторов внутреннего развития и внешних влияний в Корее на протяжении исторического развития государства;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свободно оперировать научной терминологией в области истории, географии, культуры, литературы Кореи; 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iCs/>
                <w:spacing w:val="-7"/>
                <w:sz w:val="20"/>
                <w:szCs w:val="20"/>
              </w:rPr>
              <w:t xml:space="preserve">- </w:t>
            </w: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поиск необходимой информации в источниках разного типа; 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 xml:space="preserve">- правильно оценивать влияние природных условий на современное состояние общества и экономики Кореи;  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4F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</w:t>
            </w:r>
            <w:r w:rsidRPr="0011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свободно оперировать научной страноведческой терминологией;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применять полученные знания в собственной научной исследовательской деятельности. 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- навыками восприятия социальных и культурных различий, уважительного и бережного отношения к историческому наследию и культурным традициям</w:t>
            </w:r>
            <w:r w:rsidRPr="0011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самостоятельной переработки фундаментальной и текущей научной информации по предмету, самостоятельно </w:t>
            </w:r>
            <w:r w:rsidRPr="001124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делать обобщения и выводы из данных, приводимых в специальной литературе, а также из собственных наблюдений;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- основными методологическими подходами в сфере востоковедческой науки</w:t>
            </w:r>
            <w:r w:rsidRPr="0011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научно-исследовательскими подходами в изучаемой области;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 xml:space="preserve">- основами анализа основных закономерностей развития Кореи в контексте всемирно-исторического процесса; 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 xml:space="preserve">- профессиональной лексикой и терминологией, связанной с характеристикой соответствующего этапа исторического развития Кореи; 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- навыками самостоятельной переработки фундаментальной и 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- основными методологическими подходами в сфере страноведения</w:t>
            </w:r>
            <w:r w:rsidRPr="0011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научно-исследовательскими подходами в изучаемой области;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физической, административной и экономической картами Кореи;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приемам ведения дискуссии и полемики;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методами  историко-генетического, сравнительно-исторического, ретроспективного и герменевтического анализа процессов становления, развития культуры Кореи, ее современного состояния;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- знанием культурно-исторической специфики страны для организации успешной коммуникации с представителями страны, уважительного отношения к их культурным, религиозным, историческим традициям;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- профессиональной лексикой и терминологией, связанной с культурно-историческими особенностями изучаемой страны;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24FC">
              <w:rPr>
                <w:rFonts w:ascii="Times New Roman" w:hAnsi="Times New Roman" w:cs="Times New Roman"/>
                <w:sz w:val="20"/>
                <w:szCs w:val="20"/>
              </w:rPr>
              <w:t>- приемами научной интерпретации и анализа символов и произведений культуры Кореи/</w:t>
            </w:r>
          </w:p>
          <w:p w:rsidR="001124FC" w:rsidRPr="001124FC" w:rsidRDefault="001124FC" w:rsidP="001124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1B34" w:rsidRDefault="00051B34" w:rsidP="00051B34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1B34" w:rsidRDefault="00051B34" w:rsidP="00051B34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14B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Содержание дисциплины (</w:t>
      </w:r>
      <w:r w:rsidRPr="00E14B1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модуля</w:t>
      </w:r>
      <w:r w:rsidRPr="00E14B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</w:p>
    <w:p w:rsidR="00C87DD4" w:rsidRPr="00C87DD4" w:rsidRDefault="00315FE0" w:rsidP="00C87DD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</w:t>
      </w:r>
      <w:r w:rsidR="00C87DD4" w:rsidRPr="00C8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курс (введение в историческую науку)</w:t>
      </w:r>
    </w:p>
    <w:p w:rsidR="00C87DD4" w:rsidRPr="00C87DD4" w:rsidRDefault="00C87DD4" w:rsidP="00C87D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C8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историческую науку</w:t>
      </w:r>
    </w:p>
    <w:p w:rsidR="00C87DD4" w:rsidRPr="00C87DD4" w:rsidRDefault="00C87DD4" w:rsidP="00C87D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Различное содержание понятия «история»: повествование, происшествие, процесс развития, общественная жизнь, прошлое.</w:t>
      </w:r>
      <w:proofErr w:type="gramEnd"/>
      <w:r w:rsidRPr="00C8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как наука о прошлом человеческого общества.</w:t>
      </w:r>
    </w:p>
    <w:p w:rsidR="00C87DD4" w:rsidRPr="00C87DD4" w:rsidRDefault="00C87DD4" w:rsidP="00C87D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исторической науки. Социально-экономическая и политическая история. История культуры, цивилизации и идеологии. История этноса и типа менталитета.</w:t>
      </w:r>
    </w:p>
    <w:p w:rsidR="00C87DD4" w:rsidRPr="00C87DD4" w:rsidRDefault="00C87DD4" w:rsidP="00C87D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Всемирная и региональная история. История отдельной страны. Всеобщая история. Всемирно-исторический процесс. Закономерности исторического процесса. Общее и частное. Материальное и идеальное.</w:t>
      </w:r>
    </w:p>
    <w:p w:rsidR="00C87DD4" w:rsidRPr="00C87DD4" w:rsidRDefault="00C87DD4" w:rsidP="00C87D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периодизация исторической науки. Научное содержание терминов: «общественно-историческая формация», «цивилизация», «способ производства», «производительные силы», «производственные отношения». Формационный, региональный и цивилизационный подходы к решению проблем, стоящих перед исторической наукой.</w:t>
      </w:r>
    </w:p>
    <w:p w:rsidR="00C87DD4" w:rsidRPr="00C87DD4" w:rsidRDefault="00C87DD4" w:rsidP="00C87D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народонаселения и половозрастное разделение труда как факторы общественного развития.</w:t>
      </w:r>
    </w:p>
    <w:p w:rsidR="00C87DD4" w:rsidRPr="00C87DD4" w:rsidRDefault="00C87DD4" w:rsidP="00C87D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исторического познания: историзм и объективность. Методы исторического исследования. Исторический источник и исторический факт.</w:t>
      </w:r>
    </w:p>
    <w:p w:rsidR="00C87DD4" w:rsidRPr="00C87DD4" w:rsidRDefault="00C87DD4" w:rsidP="00C87D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87DD4" w:rsidRPr="00C87DD4" w:rsidRDefault="00C87DD4" w:rsidP="00C87D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1.2.</w:t>
      </w:r>
      <w:r w:rsidRPr="00C8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историю Кореи</w:t>
      </w:r>
    </w:p>
    <w:p w:rsidR="00C87DD4" w:rsidRPr="00C87DD4" w:rsidRDefault="00C87DD4" w:rsidP="00C87D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истории Кореи и задачи ее изучения.</w:t>
      </w:r>
    </w:p>
    <w:p w:rsidR="00C87DD4" w:rsidRPr="00C87DD4" w:rsidRDefault="00C87DD4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и особенное в историческом развитии Кореи. Место Кореи во всемирной истории.</w:t>
      </w:r>
    </w:p>
    <w:p w:rsidR="00C87DD4" w:rsidRPr="00C87DD4" w:rsidRDefault="00C87DD4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Периодизация истории Кореи: анализ различных схем.</w:t>
      </w:r>
    </w:p>
    <w:p w:rsidR="00C87DD4" w:rsidRPr="00C87DD4" w:rsidRDefault="00C87DD4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источников для изучения истории Кореи.</w:t>
      </w:r>
    </w:p>
    <w:p w:rsidR="00C87DD4" w:rsidRPr="00C87DD4" w:rsidRDefault="00C87DD4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Кореи: российские зарубежные центры </w:t>
      </w:r>
      <w:proofErr w:type="spellStart"/>
      <w:r w:rsidRPr="00C8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корееведения</w:t>
      </w:r>
      <w:proofErr w:type="spellEnd"/>
      <w:r w:rsidRPr="00C87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DD4" w:rsidRPr="00C87DD4" w:rsidRDefault="00C87DD4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региональной восточноазиатской цивилизации, роль Кореи в региональном историческом процессе.</w:t>
      </w:r>
    </w:p>
    <w:p w:rsidR="00C87DD4" w:rsidRPr="00C87DD4" w:rsidRDefault="00C87DD4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87DD4" w:rsidRPr="00C87DD4" w:rsidRDefault="00315FE0" w:rsidP="006A00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</w:t>
      </w:r>
      <w:r w:rsidR="00C87DD4" w:rsidRPr="00C8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Ранняя история Кореи: первобытнообщинный строй и проблемы древней истории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историю первобытного общества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Первобытнообщинная формация и ее значение для понимания всемирно-исторического процесса. Источники для научной реконструкции первобытного общества. Периодизация доклассового общества.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проблемы процесса антропогенеза: движущие силы процесса, прародина человека, древнейшие гоминиды и их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преобразовательно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-деятельная сущность, возникновение первобытного человеческого стада. Завершение процесса антропогенеза и возникновение общинно-родового строя.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Появление человека на Корейском п-ове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формирования современной естественно-географической среды на Корейском п-ове: возникновение п-ова, формирование климата, растительного и животного мира.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естественной среды на жизнь первобытного человека.</w:t>
      </w:r>
    </w:p>
    <w:p w:rsidR="006D145B" w:rsidRDefault="006D145B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Первобытная Корея по данным археологических исследований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периодизации ранней истории Кореи: китайские и корейские исторические хроники. Понятие материального памятника.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археолог</w:t>
      </w:r>
      <w:proofErr w:type="gram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среди исторических наук. Археологические памятники и их типы. Археологическая культура. Датировка. 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обзор археологических памятников по истории первобытной Кореи. Археологическая периодизация ранней истории: палеолит, мезолит, неолит, энеолит, бронзовый и железный века.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Изыскания японских археологов на Корейском п-ове в период колониального господства и критика их выводов. Работы ученых КНДР и Южной Кореи. 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периодизации ранней истории Кореи, предложенная Ким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Вольеном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общности археологических культур дальневосточного региона.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Палеолит на Корейском п-ове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открытия корейского палеолита. Памятник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Комунмору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древнейшая палеолитическая находка.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палеолитических стоянок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Кульпхо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Кульпхо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Сокчанри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Палеолитические орудия и техника их изготовления.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Датировка палеолитических культур Кореи и их сопоставление с аналогичными культурами Сибири, Приморского края и Северо-Восточного Китая.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 палеолитического человека и следы первобытного искусства.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Палеолитическое искусство как выражение религиозных понятий примитивного человеческого общества. Первобытная магия и тотемизм.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Находка останков верхнепалеолитического человека в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Сынрисане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 от первобытного человеческого стада к материнской родовой общине.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Неолит Корейского п-ова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изготовления орудий труда. Появление керамики. Типы неолитической керамики, представленные в Корее.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Проблема датировки нижней границы корейского неолита. Сопоставление неолитических культур региона: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Яньшао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(Китай),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Собата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Яей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(Япония). Датировка корейского неолита.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населения п-ова как фактор развития цивилизации. Пять центров материальной культуры неолита, сложившейся на полуострове, и их историко-археологическая характеристика.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неолитического человека в Корее. Жилье. Погребения. Хозяйственный инвентарь и орудия труда. Формы хозяйственной деятельности. Охота и собирательство как виды присваивающей экономики. Возникновение производящего хозяйства: разведение домашних животных и примитивное земледелие.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неолитического земледелия в Корее под воздействием земледельческих культур Северного Китая.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неолитических культур Восточной Азии.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ранней, средней и поздней неолитических стадий.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этногенеза корейского народа: преобладание северного элемента.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строй неолитической Кореи. Половозрастное разделение труда внутри семейно-родовых общин. Разделение труда как фактор развития.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 материнства. Тотемизм. Неолитическое искусство.</w:t>
      </w:r>
    </w:p>
    <w:p w:rsid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Корейский п-ов в эпоху </w:t>
      </w:r>
      <w:proofErr w:type="spellStart"/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палеометалла</w:t>
      </w:r>
      <w:proofErr w:type="spellEnd"/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Палеометалл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специфический этап развития материальной культуры человечества. Региональная специфика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палеометалла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Северо-Восточной Азии.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A00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2.6.1. Период бронзы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Энеолит — период параллельного существования каменных орудий и раннего металла. Проблема перехода к раннему металлу.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 периоду бронзы на Корейском полуострове.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Археологические стоянки периода бронзы: Одон,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Чходо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Мисонри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Стоянки на холмах и стоянки, относящиеся к культуре «раковинных куч».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Керамика периода ранней бронзы: керамика </w:t>
      </w:r>
      <w:proofErr w:type="spellStart"/>
      <w:r w:rsidRPr="006A00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бэнъи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волчк</w:t>
      </w:r>
      <w:proofErr w:type="gram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вымеобразная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Жилье, орудия труда и утварь. Бронзовые монеты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мендо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пхо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Изделия из бронзы производственного и культового назначения. Меч </w:t>
      </w:r>
      <w:proofErr w:type="spellStart"/>
      <w:r w:rsidRPr="006A00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пипха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Погребения.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 хозяйственной деятельности. Сдвиг в развитии производительных сил.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Китайские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династийные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хроники о жизни различных корейских племен. Хозяйственная дифференциация племен. Преобладание земледельческо-скотоводческого хозяйства. Упадок родоплеменной системы.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Начало разложения первобытнообщинного строя. Возникновение общественной власти и изменение структуры рода. Процесс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классообразования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Возникновение племенных союзов. Преобладание патриархального рода с концентрированной общественной властью.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начального и конечного рубежей периода бронзы в Корее.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A00C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2.6.2. Ранний железный век на Корейском п-ове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Дискуссионность вопроса о времени, месте и способе перехода к использованию раннего железа. Влияние открытия железа на процессы общественного развития.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Китайские летописцы о Ви Мане, основоположнике Древнего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Чосона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Проблема привнесения культуры железных орудий на Корейский полуостров извне.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Археологические находки в северо-западных районах Кореи как исток культуры раннего железа на полуострове. Локализация стоянок раннего железа. 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тонкостенной черной керамики и постепенный переход к керамике </w:t>
      </w:r>
      <w:proofErr w:type="spellStart"/>
      <w:r w:rsidRPr="006A00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силадон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Стоянки Одон,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Чходо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Ронамри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Сольмэколь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Стоянки культуры «раковинных куч»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Кимхэ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Янсан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стоянки железного века, принадлежащие китайским мигрантам.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Периодизация и датировки железного века на Корейском п-ове.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социального развития корейских племен в период перехода к раннему железу. Переход к классовому обществу и зарождение ранней государственности. Превращение семьи в основную производственную единицу. Иерархическая структура общества от семейной общины до союза племен. Формы управления и власти.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источники по раннему железному веку.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состоянии производительных сил, хозяйственной деятельности человека.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Межплеменные конфликты.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</w:t>
      </w: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Проблема становления ранней государственности на Корейском п-ове 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родовых связей </w:t>
      </w:r>
      <w:proofErr w:type="gram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территориально-соседскими</w:t>
      </w:r>
      <w:proofErr w:type="gram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. “Военная демократия”.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классообразования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имущественное расслоение среди свободных людей, рост избыточного продукта и появление личной собственности, накопление богатств путем обмена продуктов и использование труда рабов-военнопленных. Усиление господствующего положения вождей и родоплеменной знати.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Межплеменные войны и появление даннических отношений.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корейских племен в первую  классовую формацию (рабовладельческая и феодальная линия развития).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Официальная историческая наука КНДР о корейских рабовладельческих государствах: Древний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Чосон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Пуе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Наннан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Чингук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Пенхан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</w:t>
      </w:r>
      <w:proofErr w:type="gram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Древнего</w:t>
      </w:r>
      <w:proofErr w:type="gram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Чосона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древнечосонского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Китайские префектуры на территории Корейского полуострова. Культура Аннана.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и его атрибуты.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комплекс Кая. Связи Кореи с Японией и Китаем.</w:t>
      </w:r>
    </w:p>
    <w:p w:rsidR="00C87DD4" w:rsidRPr="00C87DD4" w:rsidRDefault="00C87DD4" w:rsidP="006A00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DD4" w:rsidRPr="00C87DD4" w:rsidRDefault="00315FE0" w:rsidP="006A00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</w:t>
      </w:r>
      <w:r w:rsidR="00C87DD4" w:rsidRPr="00C87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Зарождение раннефеодальных отношений. Возникновение и развитие трёх государств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проблемы феодализма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формирования рабовладельческого и феодального укладов в корейском обществе.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«феодализм». Соотношение понятий «феодализм»  и «средние века». Периодизация истории феодального общества.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собственности на землю в условиях феодализма. Государственная  собственность на землю в феодальных обществах Восточной Азии.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феодальной эксплуатации. Триада феодальных повинностей.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 хозяйства и культуры при феодализме. Характеристика производственных и хозяйственных отношений, кооперация и разделение труда. Прогресс ремесленного производства.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феодализма в восточноазиатских странах. Особенности феодальной стадии в истории стран Дальнего Востока. Проявление общих закономерностей развития феодализма в Корее.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Исторические хроники о корейских племенах в первые века новой эры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Китайские исторические хроники о «восточных варварах».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отражения действительности в исторических источниках. Классификация источников. Письменные источники и их виды.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«Описание трех государств» («Сань-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чжи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о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емэкских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племенах.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«Сань-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чжи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племенах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 государства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Когуре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«Сань-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чжи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племени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окчо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«Сань-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чжи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Хоухань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шу» о племенах, населявших южную часть Корейского п-ова.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железа на прогресс производительных сил.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консолидация корейских племен.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Китайское влияние на развитие корейских племен в социальном и экономическом отношении.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социально-экономического развития корейских племен в начале новой эры. Становление классового общества и формирование государства.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00CE" w:rsidRDefault="006A00CE" w:rsidP="006A00CE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0CE" w:rsidRPr="006A00CE" w:rsidRDefault="006A00CE" w:rsidP="006A00CE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Утверждение и взаимоотношения трех государств: </w:t>
      </w:r>
      <w:proofErr w:type="spellStart"/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Когуре</w:t>
      </w:r>
      <w:proofErr w:type="spellEnd"/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Пэкче</w:t>
      </w:r>
      <w:proofErr w:type="spellEnd"/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</w:t>
      </w:r>
      <w:proofErr w:type="spellEnd"/>
      <w:r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Разложение первобытнообщинного строя у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гурезских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племен. Становление государственности в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Когуре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Завоевательные войны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когурезцев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Проникновение конфуцианства и буддизма в Корею.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общинных отношений.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Разложение первобытнообщинных отношений у южных ханских племен. Легендарная версия возникновения государства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Пэкче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Оформление государственной территории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Пэкче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покорение иноплеменных объединений.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государства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Расширение территории и укрепление политической организации. Соперничество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каяскими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общинами. Союз Кая с японскими племенами.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Складывание структуры централизованного административного управления страной к началу IV в. Утверждение буддизма в качестве официальной религии </w:t>
      </w:r>
      <w:proofErr w:type="spellStart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</w:t>
      </w:r>
      <w:proofErr w:type="spellEnd"/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0CE" w:rsidRPr="006A00CE" w:rsidRDefault="006A00CE" w:rsidP="006A00C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государственной собственности на землю. Государственная система эксплуатации крестьян. Зарождение раннефеодальных отношений.</w:t>
      </w:r>
    </w:p>
    <w:p w:rsidR="006A00CE" w:rsidRPr="006A00CE" w:rsidRDefault="006A00CE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трех государств и их взаимоотношения. Войны и внешние связи.</w:t>
      </w:r>
    </w:p>
    <w:p w:rsidR="006A00CE" w:rsidRPr="006A00CE" w:rsidRDefault="006A00CE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трех государств.</w:t>
      </w:r>
    </w:p>
    <w:p w:rsidR="0015604E" w:rsidRDefault="0015604E" w:rsidP="00F952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FE0" w:rsidRPr="004A1C15" w:rsidRDefault="004A1C15" w:rsidP="00F9527D">
      <w:pPr>
        <w:tabs>
          <w:tab w:val="center" w:pos="4153"/>
          <w:tab w:val="right" w:pos="8306"/>
        </w:tabs>
        <w:suppressAutoHyphens/>
        <w:spacing w:after="0" w:line="360" w:lineRule="auto"/>
        <w:ind w:left="360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A1C1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4 семестр</w:t>
      </w:r>
    </w:p>
    <w:p w:rsidR="006A00CE" w:rsidRPr="006A00CE" w:rsidRDefault="00E71340" w:rsidP="00F952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315FE0"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6A00CE"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Ранний феодализм в Корее (VII – XIII вв.)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Объединение Кореи в период раннего средневековья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Военное соперничество трех государств. Союз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танской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династией. Захват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Когуре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Пэкче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китайскими войсками. Политическое и военное сотрудничество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Китая. Воздействие феодальной культуры Китая на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силланское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 между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Танской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империей. Объединение корейских земель государством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 первого в истории корейского народа единого государства Объединенное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социально-экономических отношений в </w:t>
      </w:r>
      <w:proofErr w:type="gram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Объединенном</w:t>
      </w:r>
      <w:proofErr w:type="gram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Дальнейшее развитие элементов феодальных отношений. Государственная собственность </w:t>
      </w: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землю и общинное владение землей. Особенности феодального способа производства в странах с поливным земледелием.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Надельная система как форма реализации принципа государственной собственности на землю. Формы феодальной эксплуатации. Продуктовая и отработочная рента.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патриархального рабства.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Ноби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возникновения двух форм феодальной собственности: государственной и частной. Категории земельных наделов. Условные и безусловные формы собственности.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структура </w:t>
      </w:r>
      <w:proofErr w:type="gram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Объединенного</w:t>
      </w:r>
      <w:proofErr w:type="gram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производительных сил.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системы централизованной эксплуатации крестьян. Рост частного землевладения. Ослабление раннефеодального государства во второй половине IX в. Распад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феодальной раздробленности — Позднее троецарствие.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Силланская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как основа современной культурной традиции Кореи.</w:t>
      </w:r>
    </w:p>
    <w:p w:rsidR="00F9527D" w:rsidRPr="00F9527D" w:rsidRDefault="00F9527D" w:rsidP="00F952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Государство в Корее в X – XIII вв.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 единого корейского государства Ван Гоном. Объединение всех корейских земель в 935 г. Провозглашение династии Коре. Административная реформа Ван Гона. Формирование государственно-чиновничьего аппарата. Превращение Кореи в централизованное государство к концу X в.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Землевладение и землепользование в X-XI вв. Категории земель. Указ о «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чонсиква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четкое юридическое оформление принципа государственной собственности на землю. Земельная система Коре. Экономика Коре в X-XI вв.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и социальная структура. Практика осуществления надельной системы.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частного землевладения за счет пожалований и дарений.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феодальной эксплуатации. Упорядочение налоговой системы.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Войны Коре с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киданями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Ослабление политической стабильности.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централизованного государства. Феодальные междоусобицы и крестьянские восстания в XII в.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Корея в период монгольских нашествий. Падение династии Коре 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Социально-экономическая ситуация в Корее накануне монгольских нашествий. Борьба с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киданями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Феодальный сепаратизм.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Вторжение монгольских завоевателей в 1231-1232 гг. Установление монгольского наместничества в Корее.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Заговор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Чхве</w:t>
      </w:r>
      <w:proofErr w:type="spellEnd"/>
      <w:proofErr w:type="gram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разрыв мирного соглашения с монголами. Провал экспедиции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Саритая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1232 г.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Вторжение монгольской армии под предводительством Тангу в 1236 г. Бегство королевского двора на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Канхвадо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Признание вассальной зависимости Кореи от Монголии в 1239 г. Войны народного сопротивления. Окончательная капитуляция феодальных правителей Кореи перед монголами после воцарения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Вонджона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1259 г.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Восстание войск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Самбельчхо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(«Три особых корпуса»).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Коре с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Юаньской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империей.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Противоречия буддийской церкви и центральной власти. Широкое распространение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неоконфуцианских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Кореи в X-XIII вв. Книгопечатание. Астрономия. Художественные промыслы. Буддийская скульптура. Архитектура.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Кэсонские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гробницы. Дворец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Манвольдэ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Поэзия и средневековый фольклор.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Коре с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Юаньской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империей в середине XIV в. Падение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Юаньской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империи.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и политическое положение Коре во второй половине XIV в. Реформация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Синдона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внутренних противоречий и борьба феодальных кланов за влияние в правительстве. Разложение государственного механизма Коре. Рост крупного землевладения.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партии реформ  во главе с</w:t>
      </w:r>
      <w:proofErr w:type="gram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Сонге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5B0" w:rsidRDefault="008B55B0" w:rsidP="00F952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CE" w:rsidRPr="006A00CE" w:rsidRDefault="00E71340" w:rsidP="00F952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315FE0"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  <w:r w:rsidR="0015604E" w:rsidRPr="0015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00CE"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Централизованное феодальное государство в период с конца XIV в. до середины XVII в.</w:t>
      </w:r>
    </w:p>
    <w:p w:rsidR="00F9527D" w:rsidRPr="00F9527D" w:rsidRDefault="00F9527D" w:rsidP="00F9527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Установление династии</w:t>
      </w:r>
      <w:proofErr w:type="gramStart"/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</w:t>
      </w:r>
      <w:proofErr w:type="gramEnd"/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 Укрепление феодального государства на рубеже XIV-XV вв. 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могущества оппозиционной группировки</w:t>
      </w:r>
      <w:proofErr w:type="gram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Сонге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проекта земельных преобразований.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закона о чиновных наделах «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кваджон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1391 г. Правовое оформление условного феодального землевладения. Новые категории феодальных земельных держаний. Восстановление принципа верховной государственной собственности на землю. Ослабление позиций крупных частных землевладельцев.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фиксированной ренты-налога.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Ужесточение борьбы реформаторов и крупных землевладельцев. Окончательная победа «партии реформ». Вступление</w:t>
      </w:r>
      <w:proofErr w:type="gram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Сонге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престол в 1392 г. и установление династии Ли.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централизованного государственного управления. Проведение реформы центральных государственных ведомств. «Законы для управления государством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Чосон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Административная реформа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Тхэджона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 буддийской церкви: оформление двух сект —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сонджон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кеджон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сословий. Иерархия господствующего класса. Табель о чиновных рангах.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Янъины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категории эксплуатируемого населения.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Чхонины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Корея во второй половине XV в.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закрепление итогов реформации</w:t>
      </w:r>
      <w:proofErr w:type="gram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Сонге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ване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Тхэджоне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Кенгук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тхэджон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основной законодательный памятник второй половины XV в. («Великое уложение для управления государством»). Введение неограниченной власти монарха. Определение структуры правительства и центральной администрации. 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армии и организация военно-морских сил. Создание системы военных округов.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податного закона в 1444 г. Введение шести качественных разрядов земель. Определение нормы ренты-налога и подушных повинностей. Податная система — основа могущества феодального государства.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внешней безопасности страны. Борьба с японскими пиратами. Контакты с Японией и торговый договор 1443 г. Регулирование  отношений с династией Мин. Войны с чжурчжэнями.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производительных сил. Государственные меры поощрения сельского хозяйства. Дальнейшее отделение ремесленного производства </w:t>
      </w:r>
      <w:proofErr w:type="gram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Регламентация ремесла. Казенное ремесло.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Централизованный контроль и регулирование в области торговли. Возникновение торговых заведений «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сиджон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Попытки введения денежной системы. Неразвитость товарно-денежных отношений. Рост ростовщического оборота.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земельных отношениях во второй половине XV в. Возрастание удельного веса крупного землевладения «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нонджан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Исчерпание резервов государственного фонда. Отмена раздачи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кваджон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переход к системе должностных наделов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чикчон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крупной частной феодальной собственности на землю. Усиление норм феодальной эксплуатации.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Крестьянское движение в XV в. Междоусобные распри феодальных кланов.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Корея в XVI в.: ослабление централизованного феодального государства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верховной власти государства над всем земельным фондом страны. Феодальная междоусобная борьба за захват земель. Усиление феодальной эксплуатации.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классовых противоречий и политической борьбы внутри господствующего класса. Крестьянские выступления в XVI в.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борьба между феодальными «партиями» во второй половине  XVI в. «Партии» местных и столичных феодалов. «Западники» и «восточная партия». Группировка конфуцианских ученых —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сарим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Ухудшение внешнеполитического положения Кореи во второй половине XVI </w:t>
      </w:r>
      <w:proofErr w:type="gram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Вторжения чжурчжэней.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Трения между японскими купцами и властями корейских портов. Сокращение объемов торговли между двумя странами. Японская пиратская экспедиция в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Чолла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1555 г.</w:t>
      </w:r>
    </w:p>
    <w:p w:rsidR="00F9527D" w:rsidRPr="00F9527D" w:rsidRDefault="00F9527D" w:rsidP="00F9527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Имджинская</w:t>
      </w:r>
      <w:proofErr w:type="spellEnd"/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отечественная война корейского народа. Корея после </w:t>
      </w:r>
      <w:proofErr w:type="spellStart"/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Имджинской</w:t>
      </w:r>
      <w:proofErr w:type="spellEnd"/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войны (первая половина XVII в.) 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Японии во второй половине XVI в.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Тоетоми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Хидэеси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Причины подготовки захватнических походов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Хидэеси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Корею. Пассивность корейских властей накануне вторжения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Хидэеси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Вторжение японской армии в Корею в 1592 г. Военные успехи японцев. Захват практически всей территории страны. Движение народного ополчения «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Ыйбен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(«Армия справедливости»).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корейского флота под командованием</w:t>
      </w:r>
      <w:proofErr w:type="gram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Сунсина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Победы при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Хансандо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Ангольпхо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Сражение в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Пусане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Народная война против японских захватчиков. Отступление японских войск в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Пусан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военной обстановки к середине 1593 г. Битва за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Чинджу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Перемирие в начале 1594 г.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Корея в период мирных переговоров. Совершенствование военной организации и укрепление вооруженных сил. Разрыв мирных переговоров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Хидэеси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Минской династии.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поход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Хидэеси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Корею в апреле 1597 г. Устранение</w:t>
      </w:r>
      <w:proofErr w:type="gram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Сунсина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разгром корейского флота. Возвращение</w:t>
      </w:r>
      <w:proofErr w:type="gram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Сунсина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Победа при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Менняне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Хидэеси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вывод японских войск из Кореи в 1598 г.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и экономические последствия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Имджинской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войны. Обострение политической борьбы феодальных «партий». Захват власти Западной «партией» в 1623 г.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Усиление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чжурчжэньского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и его война с династией Мин. Вторжение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манчжурских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 в Корею в 1627 г. Поражение Кореи в войне с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манчжурами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1637 г. Признание вассальной зависимости Кореи от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Цинской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империи.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9527D" w:rsidRPr="00F9527D" w:rsidRDefault="00F9527D" w:rsidP="00F9527D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.5. Наука и общественная мысль в XV — первой половине XVII вв. Зарождение </w:t>
      </w:r>
      <w:proofErr w:type="spellStart"/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сирхак</w:t>
      </w:r>
      <w:proofErr w:type="spellEnd"/>
      <w:r w:rsidRPr="00F9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Покровительство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Седжона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науке, литературе, искусству.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книгопечатания: появление наборного шрифта.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агрономической науки. Астрономия и медицина.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Сонджи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Чириджи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чидо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(«Географическое описание и карты»).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Кореи. «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Тонгук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пенгам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(«Военное описание Кореи»). «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Тонгук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тхонгам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(«Общее обозрение истории Кореи»). «Коре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(«История Коре»).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над летописью династии</w:t>
      </w:r>
      <w:proofErr w:type="gram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и («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Лиджо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силок»). 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корейской национальной письменности «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Хунмин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чоным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1443 г.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конфуцианской системы просвещения.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Идеологическая борьба ортодоксального конфуцианства и материалистического философского течения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сирхак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Деятельность основоположников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сирхак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Сисыпа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Гендока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Идейное содержание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сирхак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корейской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чжусианской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proofErr w:type="gram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Хван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 творчество</w:t>
      </w:r>
      <w:proofErr w:type="gram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Сугвана</w:t>
      </w:r>
      <w:proofErr w:type="spellEnd"/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27D" w:rsidRPr="00F9527D" w:rsidRDefault="00F9527D" w:rsidP="00F9527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Кореи в XVI — второй половине XVII вв.</w:t>
      </w:r>
    </w:p>
    <w:p w:rsidR="00F9527D" w:rsidRDefault="00F9527D" w:rsidP="006A00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0CE" w:rsidRDefault="00E71340" w:rsidP="006A00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315FE0"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</w:t>
      </w:r>
      <w:r w:rsidR="006A00CE"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Поздний период государства </w:t>
      </w:r>
      <w:proofErr w:type="spellStart"/>
      <w:r w:rsidR="006A00CE"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Чосон</w:t>
      </w:r>
      <w:proofErr w:type="spellEnd"/>
      <w:r w:rsid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017AD" w:rsidRDefault="006267D9" w:rsidP="006267D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>Чосон</w:t>
      </w:r>
      <w:proofErr w:type="spellEnd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XVII-XVIII вв. Крестьянские восстания 1862 г. реформа Кабо.</w:t>
      </w:r>
    </w:p>
    <w:p w:rsidR="004017AD" w:rsidRDefault="006267D9" w:rsidP="006267D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 и развитие сельского хозяйства, ремесел и промыслов. </w:t>
      </w:r>
    </w:p>
    <w:p w:rsidR="004017AD" w:rsidRDefault="006267D9" w:rsidP="006267D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и внешняя торговля. Развитие товарно-денежных отношений во второй половине XVII в.</w:t>
      </w:r>
    </w:p>
    <w:p w:rsidR="004017AD" w:rsidRDefault="006267D9" w:rsidP="006267D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Аграрные отношения и социальная структура. </w:t>
      </w:r>
    </w:p>
    <w:p w:rsidR="004017AD" w:rsidRDefault="006267D9" w:rsidP="006267D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Крестьянские восстания. Политика «умиротворения» феодальных противоречий. Усиление идеологической борьбы. </w:t>
      </w:r>
    </w:p>
    <w:p w:rsidR="004017AD" w:rsidRDefault="006267D9" w:rsidP="006267D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Расцвет </w:t>
      </w:r>
      <w:proofErr w:type="spellStart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сирхак</w:t>
      </w:r>
      <w:proofErr w:type="spellEnd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Усиление негативных тенденций в экономике Кореи в первой половине XIX в. Рост эксплуатации. </w:t>
      </w:r>
    </w:p>
    <w:p w:rsidR="004017AD" w:rsidRDefault="006267D9" w:rsidP="006267D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колониальной экспансии в Корее. Творчество </w:t>
      </w:r>
      <w:proofErr w:type="spellStart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</w:t>
      </w:r>
      <w:proofErr w:type="spellEnd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Дасана</w:t>
      </w:r>
      <w:proofErr w:type="spellEnd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Дальнейшее ухудшение социально-экономического положения страны. </w:t>
      </w:r>
    </w:p>
    <w:p w:rsidR="004017AD" w:rsidRDefault="006267D9" w:rsidP="006267D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Крестьянские восстания 1862 г. возникновение </w:t>
      </w:r>
      <w:proofErr w:type="spellStart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Тонхак</w:t>
      </w:r>
      <w:proofErr w:type="spellEnd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Попытки укрепления феодального централизованного государства (правление </w:t>
      </w:r>
      <w:proofErr w:type="spellStart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>Тэвонгуна</w:t>
      </w:r>
      <w:proofErr w:type="spellEnd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Борьба корейского народа попыток капиталистических держав вторгнуться в Корею. </w:t>
      </w:r>
    </w:p>
    <w:p w:rsidR="004017AD" w:rsidRDefault="006267D9" w:rsidP="006267D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</w:t>
      </w:r>
      <w:proofErr w:type="spellStart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>кэхва</w:t>
      </w:r>
      <w:proofErr w:type="spellEnd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ундон</w:t>
      </w:r>
      <w:proofErr w:type="spellEnd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колониального режима и превращение Кореи в сырьевой придаток Японии. Национально-освободительное движение. Приход к власти родов </w:t>
      </w:r>
      <w:proofErr w:type="spellStart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Минов</w:t>
      </w:r>
      <w:proofErr w:type="spellEnd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отказ от попытки изоляции страны. Заключение </w:t>
      </w:r>
      <w:proofErr w:type="spellStart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Канхваского</w:t>
      </w:r>
      <w:proofErr w:type="spellEnd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Корея после </w:t>
      </w:r>
      <w:proofErr w:type="spellStart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Канхваского</w:t>
      </w:r>
      <w:proofErr w:type="spellEnd"/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</w:t>
      </w:r>
    </w:p>
    <w:p w:rsidR="006267D9" w:rsidRPr="006267D9" w:rsidRDefault="006267D9" w:rsidP="006267D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Национально-освободительная борьба корейского народа. Восстание солдат в 1882 г. Попытка государственного переворота в 1884 г.</w:t>
      </w:r>
    </w:p>
    <w:p w:rsidR="008B55B0" w:rsidRDefault="008B55B0" w:rsidP="00C87DD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CE" w:rsidRPr="006A00CE" w:rsidRDefault="00E71340" w:rsidP="006A00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315FE0"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</w:t>
      </w:r>
      <w:r w:rsidR="006A00CE"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Японское колониальное правление.</w:t>
      </w:r>
    </w:p>
    <w:p w:rsidR="004017AD" w:rsidRDefault="004017AD" w:rsidP="004017A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Колониальная экспансия капиталистических держав в Корее в 1885 - 1892 гг. Положение в стране накануне восстания. Начало крестьянского восстания. Первый период восстания (1893 г.). Второй период (январь - июль 1894 г.).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период крестьянской войны (июль - октябрь 1894 г.). </w:t>
      </w:r>
    </w:p>
    <w:p w:rsidR="004017AD" w:rsidRDefault="004017AD" w:rsidP="004017A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Разорение Кореи в период японо-китайской войны 1894 - 1895 гг. Реформы 1894 г. Разгром повстанческого движения. Окончание японо-китайской войны и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Симоносекский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договор. Политическая обстановка в стране. </w:t>
      </w:r>
    </w:p>
    <w:p w:rsidR="004017AD" w:rsidRDefault="004017AD" w:rsidP="004017A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Закабаление Кореи японским империализмом и экспансия капиталистических держав. Новые черты социально-экономического развития Кореи. </w:t>
      </w:r>
    </w:p>
    <w:p w:rsidR="004017AD" w:rsidRDefault="004017AD" w:rsidP="004017A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Освободительная борьба корейского народа. Возникновение первых политических организаций. Культурно-просветительское движение. Нарастание русско-японских противоречий. Захват концессий капиталистическими державами. </w:t>
      </w:r>
    </w:p>
    <w:p w:rsidR="004017AD" w:rsidRDefault="004017AD" w:rsidP="004017A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Русско-японская война и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корейско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-японский протокол. Установление японского протектората над Кореей. Усиление экономического и политического проникновения Японии в Корею.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Гаатский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инцидент и низложение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вана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Кочжона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«Семи статей» и разгон корейской армии. Вооружённая борьба корейского народа против японских колонизаторов.</w:t>
      </w:r>
    </w:p>
    <w:p w:rsidR="004017AD" w:rsidRDefault="004017AD" w:rsidP="004017A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«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Ильчинхве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(Единое прогрессивное общество) и его сущность. Культурно-просветительское движение. </w:t>
      </w:r>
    </w:p>
    <w:p w:rsidR="004017AD" w:rsidRDefault="004017AD" w:rsidP="004017A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Аннексия Кореи. Учреждение генерал-губернаторства Кореи. Проведение земельного «кадастра» и «модернизация»   аграрных   отношений.   Рост  земельной   собственности. Укрепление колониального режима и превращение Кореи в сырьевой придаток Японии. </w:t>
      </w:r>
    </w:p>
    <w:p w:rsidR="004017AD" w:rsidRDefault="004017AD" w:rsidP="004017A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Национально-освободительное движение. Политическое и социально-экономическое развитие Кореи. </w:t>
      </w:r>
    </w:p>
    <w:p w:rsidR="004017AD" w:rsidRDefault="004017AD" w:rsidP="004017A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хозяйство. Положение крестьянства. Промышленность. Ограничение национального капитала. Положение рабочего класса. Деятельность религиозных сект и эмигрантских организаций. Влияние революции 1917 г. на Корею. Активизация массовой борьбы. Позиции национальной буржуазии. </w:t>
      </w:r>
    </w:p>
    <w:p w:rsidR="004017AD" w:rsidRDefault="004017AD" w:rsidP="004017A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Мартовские демонстрации 1919 г. перерастание мирных демонстраций в восстание. Причины поражения и уроки движения. Реформы 1919 г. Развитие коммунистического движения. Образование Коммунистической партии Кореи. Июньская демонстрация 1926 г.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Вонсанская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забастовка.</w:t>
      </w:r>
    </w:p>
    <w:p w:rsidR="008B55B0" w:rsidRDefault="004017AD" w:rsidP="004017A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 национальной буржуазии. Роль национальной буржуазии в освободительном движении в Корее в 1925 - 1929 гг. Изменение в социально-экономической обстановке. Рабочее движение. Крестьянство в годы экономического кризиса. Национальный капитал в 1929 - 1933 гг. Выступление учащейся молодёжи. Событие в Кванджу. Обстановка в стране в годы относительной стабилизации. Развитие партизанского движения. Расширение карательных акций колонизаторов. Усиление идеологической экспансии. Создание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Чогук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кванбокхве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: его программа и деятельность.</w:t>
      </w:r>
    </w:p>
    <w:p w:rsidR="00CA1C7C" w:rsidRPr="00CA1C7C" w:rsidRDefault="00CA1C7C" w:rsidP="00C87DD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CE" w:rsidRPr="006A00CE" w:rsidRDefault="00E71340" w:rsidP="006A00C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315FE0" w:rsidRPr="00315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</w:t>
      </w:r>
      <w:r w:rsidR="006A00CE" w:rsidRPr="006A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и развитие Республики Корея и КНДР.</w:t>
      </w:r>
    </w:p>
    <w:p w:rsidR="004017AD" w:rsidRDefault="004017AD" w:rsidP="004017A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Военно-промышленное   строительство   в   Корее.   Положение   различных   групп корейского капитала. Сельское хозяйство. Корейское крестьянство в годы войны. Рабочий класс Кореи и его специфика. Военно-политические мероприятия японцев в отношении корейского населения в военный период. Освободительное движение народных масс. Освобождение Кореи Советской Армией. Образование «народных» комитетов </w:t>
      </w:r>
      <w:proofErr w:type="gram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корейского самоуправления. Политика США и СССР по решению корейской проблемы. Московское совещание министров иностранных дел.</w:t>
      </w:r>
    </w:p>
    <w:p w:rsidR="004017AD" w:rsidRDefault="004017AD" w:rsidP="004017A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независимого государства на территории Северной Кореи. Проведение аграрной реформы. Национализация. Формирование вооружённых сил и служб безопасности. Вывод советских войск из Северной Кореи. Выборы в Верховное Народное Собрание. Провозглашение КНДР (9 сентября 1948 г.). Принятие конституции. Высадка американских войск на территории Южной Кореи. Экономическая и социальная политика американской военной администрации. Формирование независимого государства на Юге Кореи. Создание политических партий. Формирование южнокорейской армии. Выборы в Национальное собрание Южной Кореи. Провозглашение Республики Корея (15 августа 1948 г.). Проблема объединения Кореи. Создание Единого демократического </w:t>
      </w: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отечественного фронта (ЕДОФ). Активизация борьбы народных масс за независимость и объединение страны. Изменение международной обстановки. Политика США и СССР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Кореи. Вывод американских войск из Южной Кореи.</w:t>
      </w:r>
    </w:p>
    <w:p w:rsidR="004017AD" w:rsidRDefault="004017AD" w:rsidP="004017A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корейской войны 1950 - 1953 гг. Начало и ход военных действий на первом этапе. Второй и третий этапы военных действий. Подписание соглашения о перемирии. Основные итоги и уроки корейской войны. </w:t>
      </w:r>
    </w:p>
    <w:p w:rsidR="004017AD" w:rsidRDefault="004017AD" w:rsidP="005C5B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КНДР в первые годы после войны. Трёхлетний план восстановления и развития хозяйства (1954-1956). Социалистические преобразования в деревне. Курс на индустриализацию. Первый пятилетний план на развитие народного хозяйства КНДР (1957-1961). Завершение кооперирования деревни. Социально-экономические итоги пятилетки. Семилетний план развития народного хозяйства КНДР (1961-1967). Реорганизация системы планирования и управления народным хозяйством. Культурное строительство. КНДР в системе международных отношений в периоды «холодной войны» и «разрядки». КНДР в 1970–1980 гг. Принятие Социалистической конституции КНДР (1972).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Шестилетный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развития народного хозяйства КНДР (1971–1976).  Возобновление диалога между Севером и Югом по экономическим вопросам и по линии Красного Креста (1984–1985 гг.). КНДР в 90-е гг. Ядерный кризис на Корейском полуострове. Смерть Ким Ир Сена и начало процесса передачи власти его сыну Ким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Иру. Четырехсторонние переговоры с участием КНДР, РК, США и КНР. КНДР </w:t>
      </w:r>
      <w:proofErr w:type="gram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 в. Саммит руководителей КНДР и РК (2000 г.). Ядерная проблема и шестисторонние переговоры с участием КНДР, РК, РФ, США, Японии и КНР.      </w:t>
      </w:r>
    </w:p>
    <w:p w:rsidR="004017AD" w:rsidRDefault="004017AD" w:rsidP="005C5B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РК. Южная Корея в период I Республики (1948–1960 гг.). Укрепление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лисынманского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режима. Земельная реформа и её социально-экономические последствия. Обострение противоречий в правящем лагере. Апрельское восстание 1960 г. Вторая Республика и её банкротство (октябрь 1960 г</w:t>
      </w:r>
      <w:proofErr w:type="gram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1961 г.). Государственный переворот 16 мая 1961 года. Установление военного режима Пак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Чжон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 (1961-1963). Третья Республика в Корее (1963–1972). Социально-политическое развитие Кореи в 60–70-е гг. Первый пятилетний план (1961–1966 гг.). Конституция Юсин. IV Республика в Корее (1972–1979 гг.). Развитие промышленности и сельского хозяйства. Аграрная политика правящих классов. Культурные преобразования в Республике Корея. Убийство Пак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Чжон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Хи. Попытка либерализации режима и. о. президента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Чхве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Гю</w:t>
      </w:r>
      <w:proofErr w:type="spellEnd"/>
      <w:proofErr w:type="gram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Южная Корея в период V и VI Республик (1979–1993 гг.). Военный переворот 12.12.1979 г. События в Кванджу в мае 1980 г. Диктатура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Чхон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Хвана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«Северная дипломатия»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Дэ У. Установление дипломатических отношений с СССР (30.09.1990 г.) и КНР (24.08.1992 г.). Администрации Ким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proofErr w:type="gram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 (1992 – 1997 гг.) и Ким Тэ </w:t>
      </w:r>
      <w:proofErr w:type="spellStart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Джуна</w:t>
      </w:r>
      <w:proofErr w:type="spellEnd"/>
      <w:r w:rsidRPr="0040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(1998 – 2002 гг.). </w:t>
      </w:r>
    </w:p>
    <w:p w:rsidR="00E96C1D" w:rsidRDefault="0015604E" w:rsidP="005C5B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sectPr w:rsidR="00E96C1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6B" w:rsidRDefault="00DC476B">
      <w:pPr>
        <w:spacing w:after="0" w:line="240" w:lineRule="auto"/>
      </w:pPr>
      <w:r>
        <w:separator/>
      </w:r>
    </w:p>
  </w:endnote>
  <w:endnote w:type="continuationSeparator" w:id="0">
    <w:p w:rsidR="00DC476B" w:rsidRDefault="00DC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1B" w:rsidRDefault="00995B1B" w:rsidP="00F06D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32</w:t>
    </w:r>
    <w:r>
      <w:rPr>
        <w:rStyle w:val="a8"/>
      </w:rPr>
      <w:fldChar w:fldCharType="end"/>
    </w:r>
  </w:p>
  <w:p w:rsidR="00995B1B" w:rsidRDefault="00995B1B" w:rsidP="00F06DF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1B" w:rsidRDefault="00995B1B" w:rsidP="00F06D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6B" w:rsidRDefault="00DC476B">
      <w:pPr>
        <w:spacing w:after="0" w:line="240" w:lineRule="auto"/>
      </w:pPr>
      <w:r>
        <w:separator/>
      </w:r>
    </w:p>
  </w:footnote>
  <w:footnote w:type="continuationSeparator" w:id="0">
    <w:p w:rsidR="00DC476B" w:rsidRDefault="00DC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049"/>
    <w:multiLevelType w:val="hybridMultilevel"/>
    <w:tmpl w:val="73C0EDC2"/>
    <w:lvl w:ilvl="0" w:tplc="9C0CE5A4">
      <w:start w:val="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942"/>
    <w:multiLevelType w:val="multilevel"/>
    <w:tmpl w:val="2F0AF464"/>
    <w:lvl w:ilvl="0">
      <w:start w:val="4"/>
      <w:numFmt w:val="decimal"/>
      <w:lvlText w:val="%1."/>
      <w:lvlJc w:val="left"/>
      <w:pPr>
        <w:ind w:left="680" w:firstLine="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firstLine="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4" w:firstLine="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firstLine="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" w:firstLine="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" w:firstLine="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" w:firstLine="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" w:firstLine="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" w:firstLine="40"/>
      </w:pPr>
      <w:rPr>
        <w:rFonts w:hint="default"/>
      </w:rPr>
    </w:lvl>
  </w:abstractNum>
  <w:abstractNum w:abstractNumId="2">
    <w:nsid w:val="02C32E66"/>
    <w:multiLevelType w:val="hybridMultilevel"/>
    <w:tmpl w:val="602C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A3B5C"/>
    <w:multiLevelType w:val="hybridMultilevel"/>
    <w:tmpl w:val="AAB42B4C"/>
    <w:lvl w:ilvl="0" w:tplc="65CA7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EBFA6">
      <w:numFmt w:val="none"/>
      <w:lvlText w:val=""/>
      <w:lvlJc w:val="left"/>
      <w:pPr>
        <w:tabs>
          <w:tab w:val="num" w:pos="360"/>
        </w:tabs>
      </w:pPr>
    </w:lvl>
    <w:lvl w:ilvl="2" w:tplc="F3DE2974">
      <w:numFmt w:val="none"/>
      <w:lvlText w:val=""/>
      <w:lvlJc w:val="left"/>
      <w:pPr>
        <w:tabs>
          <w:tab w:val="num" w:pos="360"/>
        </w:tabs>
      </w:pPr>
    </w:lvl>
    <w:lvl w:ilvl="3" w:tplc="CE0C3CD2">
      <w:numFmt w:val="none"/>
      <w:lvlText w:val=""/>
      <w:lvlJc w:val="left"/>
      <w:pPr>
        <w:tabs>
          <w:tab w:val="num" w:pos="360"/>
        </w:tabs>
      </w:pPr>
    </w:lvl>
    <w:lvl w:ilvl="4" w:tplc="BE5424FC">
      <w:numFmt w:val="none"/>
      <w:lvlText w:val=""/>
      <w:lvlJc w:val="left"/>
      <w:pPr>
        <w:tabs>
          <w:tab w:val="num" w:pos="360"/>
        </w:tabs>
      </w:pPr>
    </w:lvl>
    <w:lvl w:ilvl="5" w:tplc="478AFD3E">
      <w:numFmt w:val="none"/>
      <w:lvlText w:val=""/>
      <w:lvlJc w:val="left"/>
      <w:pPr>
        <w:tabs>
          <w:tab w:val="num" w:pos="360"/>
        </w:tabs>
      </w:pPr>
    </w:lvl>
    <w:lvl w:ilvl="6" w:tplc="C8305FE2">
      <w:numFmt w:val="none"/>
      <w:lvlText w:val=""/>
      <w:lvlJc w:val="left"/>
      <w:pPr>
        <w:tabs>
          <w:tab w:val="num" w:pos="360"/>
        </w:tabs>
      </w:pPr>
    </w:lvl>
    <w:lvl w:ilvl="7" w:tplc="EC3A2E5C">
      <w:numFmt w:val="none"/>
      <w:lvlText w:val=""/>
      <w:lvlJc w:val="left"/>
      <w:pPr>
        <w:tabs>
          <w:tab w:val="num" w:pos="360"/>
        </w:tabs>
      </w:pPr>
    </w:lvl>
    <w:lvl w:ilvl="8" w:tplc="D05876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68E188B"/>
    <w:multiLevelType w:val="multilevel"/>
    <w:tmpl w:val="2F0AF464"/>
    <w:lvl w:ilvl="0">
      <w:start w:val="4"/>
      <w:numFmt w:val="decimal"/>
      <w:lvlText w:val="%1."/>
      <w:lvlJc w:val="left"/>
      <w:pPr>
        <w:ind w:left="680" w:firstLine="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firstLine="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4" w:firstLine="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firstLine="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" w:firstLine="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" w:firstLine="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" w:firstLine="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" w:firstLine="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" w:firstLine="40"/>
      </w:pPr>
      <w:rPr>
        <w:rFonts w:hint="default"/>
      </w:rPr>
    </w:lvl>
  </w:abstractNum>
  <w:abstractNum w:abstractNumId="5">
    <w:nsid w:val="088F7690"/>
    <w:multiLevelType w:val="hybridMultilevel"/>
    <w:tmpl w:val="F33C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1736"/>
    <w:multiLevelType w:val="hybridMultilevel"/>
    <w:tmpl w:val="30BC1E3C"/>
    <w:lvl w:ilvl="0" w:tplc="092AD6F0">
      <w:start w:val="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44987"/>
    <w:multiLevelType w:val="hybridMultilevel"/>
    <w:tmpl w:val="08BA12A0"/>
    <w:lvl w:ilvl="0" w:tplc="F88CA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2147D"/>
    <w:multiLevelType w:val="hybridMultilevel"/>
    <w:tmpl w:val="18E0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C024E"/>
    <w:multiLevelType w:val="multilevel"/>
    <w:tmpl w:val="2F0AF464"/>
    <w:lvl w:ilvl="0">
      <w:start w:val="4"/>
      <w:numFmt w:val="decimal"/>
      <w:lvlText w:val="%1."/>
      <w:lvlJc w:val="left"/>
      <w:pPr>
        <w:ind w:left="680" w:firstLine="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firstLine="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4" w:firstLine="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firstLine="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" w:firstLine="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" w:firstLine="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" w:firstLine="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" w:firstLine="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" w:firstLine="40"/>
      </w:pPr>
      <w:rPr>
        <w:rFonts w:hint="default"/>
      </w:rPr>
    </w:lvl>
  </w:abstractNum>
  <w:abstractNum w:abstractNumId="10">
    <w:nsid w:val="1F194451"/>
    <w:multiLevelType w:val="hybridMultilevel"/>
    <w:tmpl w:val="DE78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170A2"/>
    <w:multiLevelType w:val="hybridMultilevel"/>
    <w:tmpl w:val="03A8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0F63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D44118"/>
    <w:multiLevelType w:val="singleLevel"/>
    <w:tmpl w:val="CBD2B6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8C409D"/>
    <w:multiLevelType w:val="hybridMultilevel"/>
    <w:tmpl w:val="379E1C28"/>
    <w:lvl w:ilvl="0" w:tplc="85EC1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085AF0">
      <w:numFmt w:val="none"/>
      <w:lvlText w:val=""/>
      <w:lvlJc w:val="left"/>
      <w:pPr>
        <w:tabs>
          <w:tab w:val="num" w:pos="360"/>
        </w:tabs>
      </w:pPr>
    </w:lvl>
    <w:lvl w:ilvl="2" w:tplc="2436AAC6">
      <w:numFmt w:val="none"/>
      <w:lvlText w:val=""/>
      <w:lvlJc w:val="left"/>
      <w:pPr>
        <w:tabs>
          <w:tab w:val="num" w:pos="360"/>
        </w:tabs>
      </w:pPr>
    </w:lvl>
    <w:lvl w:ilvl="3" w:tplc="E64A2E9C">
      <w:numFmt w:val="none"/>
      <w:lvlText w:val=""/>
      <w:lvlJc w:val="left"/>
      <w:pPr>
        <w:tabs>
          <w:tab w:val="num" w:pos="360"/>
        </w:tabs>
      </w:pPr>
    </w:lvl>
    <w:lvl w:ilvl="4" w:tplc="94E82C96">
      <w:numFmt w:val="none"/>
      <w:lvlText w:val=""/>
      <w:lvlJc w:val="left"/>
      <w:pPr>
        <w:tabs>
          <w:tab w:val="num" w:pos="360"/>
        </w:tabs>
      </w:pPr>
    </w:lvl>
    <w:lvl w:ilvl="5" w:tplc="FAC29484">
      <w:numFmt w:val="none"/>
      <w:lvlText w:val=""/>
      <w:lvlJc w:val="left"/>
      <w:pPr>
        <w:tabs>
          <w:tab w:val="num" w:pos="360"/>
        </w:tabs>
      </w:pPr>
    </w:lvl>
    <w:lvl w:ilvl="6" w:tplc="1194D324">
      <w:numFmt w:val="none"/>
      <w:lvlText w:val=""/>
      <w:lvlJc w:val="left"/>
      <w:pPr>
        <w:tabs>
          <w:tab w:val="num" w:pos="360"/>
        </w:tabs>
      </w:pPr>
    </w:lvl>
    <w:lvl w:ilvl="7" w:tplc="C5CA6564">
      <w:numFmt w:val="none"/>
      <w:lvlText w:val=""/>
      <w:lvlJc w:val="left"/>
      <w:pPr>
        <w:tabs>
          <w:tab w:val="num" w:pos="360"/>
        </w:tabs>
      </w:pPr>
    </w:lvl>
    <w:lvl w:ilvl="8" w:tplc="1CA4126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CF72FE5"/>
    <w:multiLevelType w:val="hybridMultilevel"/>
    <w:tmpl w:val="5C6E7D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D72396A"/>
    <w:multiLevelType w:val="hybridMultilevel"/>
    <w:tmpl w:val="971457FE"/>
    <w:lvl w:ilvl="0" w:tplc="DC64A56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2F0D476F"/>
    <w:multiLevelType w:val="singleLevel"/>
    <w:tmpl w:val="AC8279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8">
    <w:nsid w:val="2FAC0D13"/>
    <w:multiLevelType w:val="hybridMultilevel"/>
    <w:tmpl w:val="5AF6FF54"/>
    <w:lvl w:ilvl="0" w:tplc="B07E5F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F1691"/>
    <w:multiLevelType w:val="hybridMultilevel"/>
    <w:tmpl w:val="D72C4816"/>
    <w:lvl w:ilvl="0" w:tplc="0AD4BEF2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10C2A"/>
    <w:multiLevelType w:val="multilevel"/>
    <w:tmpl w:val="B782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EC3B1B"/>
    <w:multiLevelType w:val="hybridMultilevel"/>
    <w:tmpl w:val="FFD8AFA6"/>
    <w:lvl w:ilvl="0" w:tplc="0A3AB8E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7B12EA38">
      <w:start w:val="1"/>
      <w:numFmt w:val="decimal"/>
      <w:lvlText w:val="%2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2">
    <w:nsid w:val="403A44DE"/>
    <w:multiLevelType w:val="hybridMultilevel"/>
    <w:tmpl w:val="AEBAB4F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2F869B9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41C5679C"/>
    <w:multiLevelType w:val="hybridMultilevel"/>
    <w:tmpl w:val="E41E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2D7B9F"/>
    <w:multiLevelType w:val="hybridMultilevel"/>
    <w:tmpl w:val="702CCA6C"/>
    <w:lvl w:ilvl="0" w:tplc="8F7E4F7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8418B"/>
    <w:multiLevelType w:val="hybridMultilevel"/>
    <w:tmpl w:val="ED5098F2"/>
    <w:lvl w:ilvl="0" w:tplc="DC64A56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>
    <w:nsid w:val="4FEF49C1"/>
    <w:multiLevelType w:val="hybridMultilevel"/>
    <w:tmpl w:val="70E8E102"/>
    <w:lvl w:ilvl="0" w:tplc="BBAC3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617F3"/>
    <w:multiLevelType w:val="multilevel"/>
    <w:tmpl w:val="1324A190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700861"/>
    <w:multiLevelType w:val="hybridMultilevel"/>
    <w:tmpl w:val="B35C4D04"/>
    <w:lvl w:ilvl="0" w:tplc="2A2417A0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9">
    <w:nsid w:val="59B120BA"/>
    <w:multiLevelType w:val="hybridMultilevel"/>
    <w:tmpl w:val="AB347602"/>
    <w:lvl w:ilvl="0" w:tplc="0419000F">
      <w:start w:val="8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>
    <w:nsid w:val="5A7B6422"/>
    <w:multiLevelType w:val="hybridMultilevel"/>
    <w:tmpl w:val="38FED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FCD12A1"/>
    <w:multiLevelType w:val="hybridMultilevel"/>
    <w:tmpl w:val="DF1AA18C"/>
    <w:lvl w:ilvl="0" w:tplc="74FA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7476B9"/>
    <w:multiLevelType w:val="multilevel"/>
    <w:tmpl w:val="F5E86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33">
    <w:nsid w:val="65C87569"/>
    <w:multiLevelType w:val="hybridMultilevel"/>
    <w:tmpl w:val="405ED2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6AA55E7"/>
    <w:multiLevelType w:val="hybridMultilevel"/>
    <w:tmpl w:val="6B062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C55F94"/>
    <w:multiLevelType w:val="hybridMultilevel"/>
    <w:tmpl w:val="90CC5CCE"/>
    <w:lvl w:ilvl="0" w:tplc="9C2E2CB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8EE4B91"/>
    <w:multiLevelType w:val="hybridMultilevel"/>
    <w:tmpl w:val="411A0A02"/>
    <w:lvl w:ilvl="0" w:tplc="358C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37">
    <w:nsid w:val="6BDD59DD"/>
    <w:multiLevelType w:val="hybridMultilevel"/>
    <w:tmpl w:val="9DB832EA"/>
    <w:lvl w:ilvl="0" w:tplc="73260D08">
      <w:start w:val="1"/>
      <w:numFmt w:val="bullet"/>
      <w:lvlText w:val=""/>
      <w:lvlJc w:val="left"/>
      <w:pPr>
        <w:tabs>
          <w:tab w:val="num" w:pos="1069"/>
        </w:tabs>
        <w:ind w:left="34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902DAD"/>
    <w:multiLevelType w:val="hybridMultilevel"/>
    <w:tmpl w:val="EFF08A42"/>
    <w:lvl w:ilvl="0" w:tplc="712062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C24C5"/>
    <w:multiLevelType w:val="hybridMultilevel"/>
    <w:tmpl w:val="5FCC907A"/>
    <w:lvl w:ilvl="0" w:tplc="44249520">
      <w:start w:val="3"/>
      <w:numFmt w:val="decimal"/>
      <w:lvlText w:val="%1."/>
      <w:lvlJc w:val="left"/>
      <w:pPr>
        <w:tabs>
          <w:tab w:val="num" w:pos="1077"/>
        </w:tabs>
        <w:ind w:left="794" w:hanging="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3E1982"/>
    <w:multiLevelType w:val="hybridMultilevel"/>
    <w:tmpl w:val="963E2CBE"/>
    <w:lvl w:ilvl="0" w:tplc="5F4C70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964CD"/>
    <w:multiLevelType w:val="multilevel"/>
    <w:tmpl w:val="C972B6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95F7197"/>
    <w:multiLevelType w:val="hybridMultilevel"/>
    <w:tmpl w:val="E61A30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B20575E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9"/>
  </w:num>
  <w:num w:numId="3">
    <w:abstractNumId w:val="9"/>
  </w:num>
  <w:num w:numId="4">
    <w:abstractNumId w:val="31"/>
  </w:num>
  <w:num w:numId="5">
    <w:abstractNumId w:val="1"/>
  </w:num>
  <w:num w:numId="6">
    <w:abstractNumId w:val="4"/>
  </w:num>
  <w:num w:numId="7">
    <w:abstractNumId w:val="25"/>
  </w:num>
  <w:num w:numId="8">
    <w:abstractNumId w:val="28"/>
  </w:num>
  <w:num w:numId="9">
    <w:abstractNumId w:val="3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2"/>
  </w:num>
  <w:num w:numId="14">
    <w:abstractNumId w:val="21"/>
  </w:num>
  <w:num w:numId="15">
    <w:abstractNumId w:val="3"/>
  </w:num>
  <w:num w:numId="16">
    <w:abstractNumId w:val="14"/>
  </w:num>
  <w:num w:numId="17">
    <w:abstractNumId w:val="8"/>
  </w:num>
  <w:num w:numId="18">
    <w:abstractNumId w:val="29"/>
  </w:num>
  <w:num w:numId="19">
    <w:abstractNumId w:val="20"/>
  </w:num>
  <w:num w:numId="20">
    <w:abstractNumId w:val="30"/>
  </w:num>
  <w:num w:numId="21">
    <w:abstractNumId w:val="12"/>
  </w:num>
  <w:num w:numId="22">
    <w:abstractNumId w:val="43"/>
  </w:num>
  <w:num w:numId="23">
    <w:abstractNumId w:val="41"/>
  </w:num>
  <w:num w:numId="24">
    <w:abstractNumId w:val="22"/>
  </w:num>
  <w:num w:numId="25">
    <w:abstractNumId w:val="24"/>
  </w:num>
  <w:num w:numId="26">
    <w:abstractNumId w:val="11"/>
  </w:num>
  <w:num w:numId="27">
    <w:abstractNumId w:val="5"/>
  </w:num>
  <w:num w:numId="28">
    <w:abstractNumId w:val="38"/>
  </w:num>
  <w:num w:numId="29">
    <w:abstractNumId w:val="13"/>
  </w:num>
  <w:num w:numId="30">
    <w:abstractNumId w:val="15"/>
  </w:num>
  <w:num w:numId="31">
    <w:abstractNumId w:val="35"/>
  </w:num>
  <w:num w:numId="32">
    <w:abstractNumId w:val="33"/>
  </w:num>
  <w:num w:numId="33">
    <w:abstractNumId w:val="42"/>
  </w:num>
  <w:num w:numId="34">
    <w:abstractNumId w:val="19"/>
  </w:num>
  <w:num w:numId="35">
    <w:abstractNumId w:val="37"/>
  </w:num>
  <w:num w:numId="36">
    <w:abstractNumId w:val="18"/>
  </w:num>
  <w:num w:numId="37">
    <w:abstractNumId w:val="40"/>
  </w:num>
  <w:num w:numId="38">
    <w:abstractNumId w:val="17"/>
  </w:num>
  <w:num w:numId="39">
    <w:abstractNumId w:val="27"/>
  </w:num>
  <w:num w:numId="40">
    <w:abstractNumId w:val="23"/>
  </w:num>
  <w:num w:numId="41">
    <w:abstractNumId w:val="0"/>
  </w:num>
  <w:num w:numId="42">
    <w:abstractNumId w:val="6"/>
  </w:num>
  <w:num w:numId="43">
    <w:abstractNumId w:val="36"/>
  </w:num>
  <w:num w:numId="44">
    <w:abstractNumId w:val="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9D"/>
    <w:rsid w:val="000172BB"/>
    <w:rsid w:val="000225B4"/>
    <w:rsid w:val="00022668"/>
    <w:rsid w:val="00032220"/>
    <w:rsid w:val="0004050E"/>
    <w:rsid w:val="00051B34"/>
    <w:rsid w:val="000A2F3F"/>
    <w:rsid w:val="000A5687"/>
    <w:rsid w:val="000C54F8"/>
    <w:rsid w:val="001124FC"/>
    <w:rsid w:val="00114869"/>
    <w:rsid w:val="00117A44"/>
    <w:rsid w:val="00130C65"/>
    <w:rsid w:val="00155F06"/>
    <w:rsid w:val="0015604E"/>
    <w:rsid w:val="001B0E79"/>
    <w:rsid w:val="001D12C7"/>
    <w:rsid w:val="00207A59"/>
    <w:rsid w:val="002259E9"/>
    <w:rsid w:val="00265AC0"/>
    <w:rsid w:val="00274929"/>
    <w:rsid w:val="002834C9"/>
    <w:rsid w:val="002962D2"/>
    <w:rsid w:val="002D4B29"/>
    <w:rsid w:val="002F22F8"/>
    <w:rsid w:val="00302B32"/>
    <w:rsid w:val="003034A7"/>
    <w:rsid w:val="00315FE0"/>
    <w:rsid w:val="00322D12"/>
    <w:rsid w:val="00334162"/>
    <w:rsid w:val="00334A3C"/>
    <w:rsid w:val="0034763B"/>
    <w:rsid w:val="00364862"/>
    <w:rsid w:val="00371769"/>
    <w:rsid w:val="003722EC"/>
    <w:rsid w:val="003A6ADC"/>
    <w:rsid w:val="004017AD"/>
    <w:rsid w:val="004021F6"/>
    <w:rsid w:val="00452E96"/>
    <w:rsid w:val="00466FA5"/>
    <w:rsid w:val="004711C9"/>
    <w:rsid w:val="00490D0A"/>
    <w:rsid w:val="004A1C15"/>
    <w:rsid w:val="004C4BC5"/>
    <w:rsid w:val="004E349D"/>
    <w:rsid w:val="0051268D"/>
    <w:rsid w:val="0054322E"/>
    <w:rsid w:val="005432A0"/>
    <w:rsid w:val="0055382B"/>
    <w:rsid w:val="00595D25"/>
    <w:rsid w:val="005C4EA3"/>
    <w:rsid w:val="005C5BEE"/>
    <w:rsid w:val="005D41CF"/>
    <w:rsid w:val="00605C9C"/>
    <w:rsid w:val="00616373"/>
    <w:rsid w:val="006267D9"/>
    <w:rsid w:val="00663FFC"/>
    <w:rsid w:val="006A00CE"/>
    <w:rsid w:val="006A480C"/>
    <w:rsid w:val="006D145B"/>
    <w:rsid w:val="006E3FE5"/>
    <w:rsid w:val="007114E3"/>
    <w:rsid w:val="0071277C"/>
    <w:rsid w:val="007266E5"/>
    <w:rsid w:val="0075663F"/>
    <w:rsid w:val="00790E1F"/>
    <w:rsid w:val="007A0F98"/>
    <w:rsid w:val="007E49A9"/>
    <w:rsid w:val="00810928"/>
    <w:rsid w:val="008141BE"/>
    <w:rsid w:val="0082022E"/>
    <w:rsid w:val="008267C4"/>
    <w:rsid w:val="00851B37"/>
    <w:rsid w:val="00860A17"/>
    <w:rsid w:val="00864F34"/>
    <w:rsid w:val="008B55B0"/>
    <w:rsid w:val="008F0CDC"/>
    <w:rsid w:val="00912042"/>
    <w:rsid w:val="00973472"/>
    <w:rsid w:val="00973C6F"/>
    <w:rsid w:val="00983872"/>
    <w:rsid w:val="00994F68"/>
    <w:rsid w:val="00995B1B"/>
    <w:rsid w:val="009C7042"/>
    <w:rsid w:val="009F14EB"/>
    <w:rsid w:val="00A00EEF"/>
    <w:rsid w:val="00A11C6D"/>
    <w:rsid w:val="00A36B8A"/>
    <w:rsid w:val="00A6103D"/>
    <w:rsid w:val="00A73496"/>
    <w:rsid w:val="00A8608B"/>
    <w:rsid w:val="00AA566E"/>
    <w:rsid w:val="00AB5AC4"/>
    <w:rsid w:val="00AD2F4C"/>
    <w:rsid w:val="00AD7427"/>
    <w:rsid w:val="00B26317"/>
    <w:rsid w:val="00B406F3"/>
    <w:rsid w:val="00B50C92"/>
    <w:rsid w:val="00B742BA"/>
    <w:rsid w:val="00B87F8E"/>
    <w:rsid w:val="00BE0DD9"/>
    <w:rsid w:val="00BE435E"/>
    <w:rsid w:val="00C01CCC"/>
    <w:rsid w:val="00C456BA"/>
    <w:rsid w:val="00C717E5"/>
    <w:rsid w:val="00C7233A"/>
    <w:rsid w:val="00C87DD4"/>
    <w:rsid w:val="00CA1C7C"/>
    <w:rsid w:val="00CC2170"/>
    <w:rsid w:val="00CC2E3C"/>
    <w:rsid w:val="00CC3116"/>
    <w:rsid w:val="00CC58DC"/>
    <w:rsid w:val="00CD725B"/>
    <w:rsid w:val="00D20CE7"/>
    <w:rsid w:val="00D27CDB"/>
    <w:rsid w:val="00D46575"/>
    <w:rsid w:val="00D46766"/>
    <w:rsid w:val="00D534A3"/>
    <w:rsid w:val="00DC476B"/>
    <w:rsid w:val="00DC6C35"/>
    <w:rsid w:val="00DD3B4E"/>
    <w:rsid w:val="00E700F4"/>
    <w:rsid w:val="00E71340"/>
    <w:rsid w:val="00E805F6"/>
    <w:rsid w:val="00E918EB"/>
    <w:rsid w:val="00E96C1D"/>
    <w:rsid w:val="00EA1DA0"/>
    <w:rsid w:val="00EB39D9"/>
    <w:rsid w:val="00EB7642"/>
    <w:rsid w:val="00EC28A5"/>
    <w:rsid w:val="00ED118A"/>
    <w:rsid w:val="00EE0395"/>
    <w:rsid w:val="00F06DF8"/>
    <w:rsid w:val="00F1634F"/>
    <w:rsid w:val="00F43EE4"/>
    <w:rsid w:val="00F646AA"/>
    <w:rsid w:val="00F9527D"/>
    <w:rsid w:val="00F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349D"/>
    <w:pPr>
      <w:ind w:left="720"/>
      <w:contextualSpacing/>
    </w:pPr>
  </w:style>
  <w:style w:type="paragraph" w:styleId="a4">
    <w:name w:val="No Spacing"/>
    <w:uiPriority w:val="1"/>
    <w:qFormat/>
    <w:rsid w:val="00C01CC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73496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F0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6DF8"/>
  </w:style>
  <w:style w:type="character" w:styleId="a8">
    <w:name w:val="page number"/>
    <w:basedOn w:val="a0"/>
    <w:rsid w:val="00F06DF8"/>
  </w:style>
  <w:style w:type="paragraph" w:customStyle="1" w:styleId="Default">
    <w:name w:val="Default"/>
    <w:rsid w:val="003A6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595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595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595D25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1124FC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12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349D"/>
    <w:pPr>
      <w:ind w:left="720"/>
      <w:contextualSpacing/>
    </w:pPr>
  </w:style>
  <w:style w:type="paragraph" w:styleId="a4">
    <w:name w:val="No Spacing"/>
    <w:uiPriority w:val="1"/>
    <w:qFormat/>
    <w:rsid w:val="00C01CC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73496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F0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6DF8"/>
  </w:style>
  <w:style w:type="character" w:styleId="a8">
    <w:name w:val="page number"/>
    <w:basedOn w:val="a0"/>
    <w:rsid w:val="00F06DF8"/>
  </w:style>
  <w:style w:type="paragraph" w:customStyle="1" w:styleId="Default">
    <w:name w:val="Default"/>
    <w:rsid w:val="003A6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595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595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595D25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1124FC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12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5511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 Карина Владимировна</dc:creator>
  <cp:lastModifiedBy>Lim Elvira</cp:lastModifiedBy>
  <cp:revision>4</cp:revision>
  <dcterms:created xsi:type="dcterms:W3CDTF">2020-04-07T09:21:00Z</dcterms:created>
  <dcterms:modified xsi:type="dcterms:W3CDTF">2020-06-13T06:10:00Z</dcterms:modified>
</cp:coreProperties>
</file>