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4" w:rsidRDefault="00051B34" w:rsidP="00051B34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4E349D" w:rsidRPr="004E349D" w:rsidRDefault="00130C65" w:rsidP="006163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3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Б1.В.05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16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ИЗУЧАЕМОЙ СТРАНЫ</w:t>
      </w:r>
      <w:r w:rsidR="004E349D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349D" w:rsidRPr="004E349D" w:rsidRDefault="004E349D" w:rsidP="004E349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73" w:rsidRDefault="00051B34" w:rsidP="00051B34">
      <w:pPr>
        <w:keepNext/>
        <w:spacing w:after="0" w:line="360" w:lineRule="auto"/>
        <w:contextualSpacing/>
        <w:jc w:val="both"/>
        <w:outlineLvl w:val="0"/>
      </w:pPr>
      <w:r w:rsidRPr="00E14B13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Цель дисциплины </w:t>
      </w:r>
      <w:r>
        <w:rPr>
          <w:rFonts w:ascii="Times New Roman" w:eastAsia="MS Mincho" w:hAnsi="Times New Roman" w:cs="Times New Roman"/>
          <w:b/>
          <w:bCs/>
          <w:i/>
          <w:kern w:val="32"/>
          <w:sz w:val="24"/>
          <w:szCs w:val="24"/>
          <w:lang w:eastAsia="ja-JP"/>
        </w:rPr>
        <w:t>(модуля)</w:t>
      </w:r>
      <w:r w:rsidRPr="00E14B13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>:</w:t>
      </w:r>
      <w:r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ja-JP"/>
        </w:rPr>
        <w:t xml:space="preserve"> </w:t>
      </w:r>
      <w:r w:rsidR="00616373" w:rsidRPr="00616373">
        <w:rPr>
          <w:rFonts w:ascii="Times New Roman" w:hAnsi="Times New Roman" w:cs="Times New Roman"/>
          <w:sz w:val="24"/>
          <w:szCs w:val="24"/>
        </w:rPr>
        <w:t>сформировать у студентов комплексное представление о историко-культурном своеобразии Кореи, ее месте в мировой цивилизации; сформировать систематизированные знания об основных закономерностях и особенностях развития страны;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  <w:r w:rsidR="00616373" w:rsidRPr="00616373">
        <w:t xml:space="preserve"> </w:t>
      </w:r>
    </w:p>
    <w:p w:rsidR="00051B34" w:rsidRDefault="00051B34" w:rsidP="00051B34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51B34" w:rsidRPr="00E14B13" w:rsidRDefault="00051B34" w:rsidP="00051B34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 дисциплины </w:t>
      </w:r>
      <w:r w:rsidRPr="00E14B1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(модуля)</w:t>
      </w: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знание движущих сил и закономерностей исторического процесса; места человека в историческом процессе;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воспитание нравственности, морали, толерантности;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 xml:space="preserve">понимание многообразия культур и цивилизаций в их взаимодействии, </w:t>
      </w:r>
      <w:proofErr w:type="spellStart"/>
      <w:r w:rsidRPr="00616373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616373">
        <w:rPr>
          <w:rFonts w:ascii="Times New Roman" w:hAnsi="Times New Roman" w:cs="Times New Roman"/>
          <w:sz w:val="24"/>
          <w:szCs w:val="24"/>
        </w:rPr>
        <w:t xml:space="preserve"> исторического процесса; 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понимание места и роли области деятельности выпускника в общественном развитии, взаимосвязи с другими социальными институтами;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способность работы с разноплановыми источниками; способность к эффективному поиску информации и критике источников;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навыки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их динамике и взаимосвязи, руководствуясь принципами научной объективности и историзма;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умение логически мыслить, вести научные дискуссии;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творческое мышление, самостоятельность суждений, интерес к отечественному и мировому культурному и научному наследию, его сохранению и преумножению.</w:t>
      </w:r>
    </w:p>
    <w:p w:rsidR="00616373" w:rsidRP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>формирование у студентов навыков самостоятельного анализа исторических проблем изучаемой страны;</w:t>
      </w:r>
    </w:p>
    <w:p w:rsidR="00616373" w:rsidRDefault="00616373" w:rsidP="0061637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373">
        <w:rPr>
          <w:rFonts w:ascii="Times New Roman" w:hAnsi="Times New Roman" w:cs="Times New Roman"/>
          <w:sz w:val="24"/>
          <w:szCs w:val="24"/>
        </w:rPr>
        <w:t>•</w:t>
      </w:r>
      <w:r w:rsidRPr="00616373">
        <w:rPr>
          <w:rFonts w:ascii="Times New Roman" w:hAnsi="Times New Roman" w:cs="Times New Roman"/>
          <w:sz w:val="24"/>
          <w:szCs w:val="24"/>
        </w:rPr>
        <w:tab/>
        <w:t xml:space="preserve">формирование у студентов способности применять полученные знания и навыки в сфере профессиональной деятельности, для решения практических и исследовательских задач </w:t>
      </w:r>
      <w:r>
        <w:rPr>
          <w:rFonts w:ascii="Times New Roman" w:hAnsi="Times New Roman" w:cs="Times New Roman"/>
          <w:sz w:val="24"/>
          <w:szCs w:val="24"/>
        </w:rPr>
        <w:t>в области страноведения Кореи.</w:t>
      </w:r>
    </w:p>
    <w:p w:rsidR="00051B34" w:rsidRDefault="00051B34" w:rsidP="00051B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51B34" w:rsidRDefault="00051B34" w:rsidP="00051B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51B34" w:rsidRDefault="00051B34" w:rsidP="00051B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51B34" w:rsidRDefault="00051B34" w:rsidP="00051B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51B34" w:rsidRDefault="00051B34" w:rsidP="00051B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Формируемые компетенции и индикаторы их достижения  по дисциплине </w:t>
      </w:r>
      <w:r w:rsidRPr="00E14B13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(модулю)</w:t>
      </w:r>
    </w:p>
    <w:p w:rsidR="00051B34" w:rsidRPr="00E14B13" w:rsidRDefault="00051B34" w:rsidP="00051B3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1124FC" w:rsidRPr="008141BE" w:rsidTr="00A73496">
        <w:tc>
          <w:tcPr>
            <w:tcW w:w="1661" w:type="dxa"/>
          </w:tcPr>
          <w:p w:rsidR="001124FC" w:rsidRPr="001124FC" w:rsidRDefault="001124FC" w:rsidP="00334A3C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692" w:type="dxa"/>
          </w:tcPr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знания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  <w:tc>
          <w:tcPr>
            <w:tcW w:w="4217" w:type="dxa"/>
          </w:tcPr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>основные сведения о географических, демографических, социально-экономических, культурных и политических характеристиках Азии и Африки;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культурно-исторического, социально-экономического, общественно-политического развития изучаемой страны;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сведения о политической, экономической, социальной, культурной жизни страны изучаемого языка.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1124F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Уметь: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>- понимать, излагать и критически анализировать научную информацию о Востоке;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>- понимать закономерности общего и особенного в развитии регионов афро-азиатского мира;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>- применять полученные знания при изучении других дисциплин, а также в профессиональной деятельности;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>-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изучаемой страны и менталитета этноса изучаемой страны;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>- дать оценку современным тенденциям культурно-исторического, социально-экономического, общественно-политического развития изучаемой страны с учетом исторической ретроспективы и перспективы;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  <w:t>свободно оперировать научной терминологией;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  <w:t>- применять полученные знания в собственной научной исследовательской деятельности;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>осуществлять эффективный поиск информации и критики источников, получать, обрабатывать и сохранять источники информации;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>- применять полученные знания при изучении других дисциплин, в процессе практического владения языком;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eastAsia="TimesNewRomanPSMT" w:hAnsi="Times New Roman" w:cs="Times New Roman"/>
                <w:sz w:val="20"/>
                <w:szCs w:val="20"/>
              </w:rPr>
              <w:t>вести беседу по экономическим, общественно-политическим и социальным проблемам современной жизни страны.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1124F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Владеть: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понятийным аппаратом востоковедных исследований;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навыками самостоятельной переработки фундаментальной и текущей научной информации, самостоятельно делать обобщения и выводы из данных, приводимых в специальной литературе, а также из собственных наблюдений;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основными методологическими и научно-исследовательскими подходами в сфере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географических, демографических, экономических и социально-политических наук</w:t>
            </w: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основами анализа основных закономерностей развития изучаемой страны в сфере географических, демографических, экономических и социально-политических характеристик в контексте всемирно-исторического процесса.</w:t>
            </w:r>
          </w:p>
        </w:tc>
      </w:tr>
      <w:tr w:rsidR="001124FC" w:rsidRPr="008141BE" w:rsidTr="00A73496">
        <w:tc>
          <w:tcPr>
            <w:tcW w:w="1661" w:type="dxa"/>
          </w:tcPr>
          <w:p w:rsidR="001124FC" w:rsidRPr="001124FC" w:rsidRDefault="001124FC" w:rsidP="003034A7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3692" w:type="dxa"/>
          </w:tcPr>
          <w:p w:rsidR="001124FC" w:rsidRPr="001124FC" w:rsidRDefault="001124FC" w:rsidP="001124F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понимание роли традиционных и современных факторов в формировании политической культуры и менталитета народов афро-азиатского мира</w:t>
            </w:r>
          </w:p>
        </w:tc>
        <w:tc>
          <w:tcPr>
            <w:tcW w:w="4217" w:type="dxa"/>
          </w:tcPr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характерные четы и этапы эволюции </w:t>
            </w:r>
            <w:proofErr w:type="spellStart"/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древнекорейского</w:t>
            </w:r>
            <w:proofErr w:type="spellEnd"/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основные источники и литературу по истории Кореи;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особенности формирования и основные закономерности развития общественно-политических институтов древней Кореи, роль культурно-религиозных факторов в этом процессе;</w:t>
            </w:r>
          </w:p>
          <w:p w:rsidR="001124FC" w:rsidRPr="00032220" w:rsidRDefault="001124FC" w:rsidP="001124FC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eastAsia="TimesNewRomanPSMT" w:hAnsi="Times New Roman" w:cs="Times New Roman"/>
                <w:sz w:val="20"/>
                <w:szCs w:val="20"/>
              </w:rPr>
              <w:t>различные подходы к оценке проблем физической и экономической географии Кореи;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24FC">
              <w:rPr>
                <w:rFonts w:ascii="Times New Roman" w:hAnsi="Times New Roman" w:cs="Times New Roman"/>
                <w:iCs/>
                <w:sz w:val="20"/>
                <w:szCs w:val="20"/>
              </w:rPr>
              <w:t>сновные мировоззренческие принципы и категории культуры Кореи;</w:t>
            </w:r>
          </w:p>
          <w:p w:rsidR="001124FC" w:rsidRPr="00032220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религиозные, философские, эстетические, социально-политические учения Кореи</w:t>
            </w:r>
            <w:r w:rsidR="00032220" w:rsidRPr="0003222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iCs/>
                <w:sz w:val="20"/>
                <w:szCs w:val="20"/>
              </w:rPr>
              <w:t>Кореи.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работать с разноплановыми источниками по культуре, истории, географии, социально-политическому положению Кореи;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применять на практике и интерпретировать знания по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социально-экономической, политической и правовой системе при рассмотрении особенностей политической культуры </w:t>
            </w:r>
            <w:proofErr w:type="spellStart"/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Кореии</w:t>
            </w:r>
            <w:proofErr w:type="spellEnd"/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 менталитета корейского этноса;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выявлять соотношение факторов внутреннего развития и внешних влияний в Корее на протяжении исторического развития государства;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свободно оперировать научной терминологией в области истории, географии, культуры, литературы Кореи; 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iCs/>
                <w:spacing w:val="-7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поиск необходимой информации в источниках разного типа; 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 оценивать влияние природных условий на современное состояние общества и экономики Кореи;  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 оперировать научной страноведческой терминологией;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применять полученные знания в собственной научной исследовательской деятельности. 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навыками восприятия социальных и культурных различий, уважительного и бережного отношения к историческому наследию и культурным традициям</w:t>
            </w: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самостоятельной переработки фундаментальной и текущей научной информации по предмету, самостоятельно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обобщения и выводы из данных, приводимых в специальной литературе, а также из собственных наблюдений;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основными методологическими подходами в сфере востоковедческой науки</w:t>
            </w: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научно-исследовательскими подходами в изучаемой области;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основами анализа основных закономерностей развития Кореи в контексте всемирно-исторического процесса; 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профессиональной лексикой и терминологией, связанной с характеристикой соответствующего этапа исторического развития Кореи; 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основными методологическими подходами в сфере страноведения</w:t>
            </w: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научно-исследовательскими подходами в изучаемой области;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физической, административной и экономической картами Кореи;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приемам ведения дискуссии и полемики;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методами  историко-генетического, сравнительно-исторического, ретроспективного и герменевтического анализа процессов становления, развития культуры Кореи, ее современного состояния;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знанием культурно-исторической специфики страны для организации успешной коммуникации с представителями страны, уважительного отношения к их культурным, религиозным, историческим традициям;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профессиональной лексикой и терминологией, связанной с культурно-историческими особенностями изучаемой страны;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4FC">
              <w:rPr>
                <w:rFonts w:ascii="Times New Roman" w:hAnsi="Times New Roman" w:cs="Times New Roman"/>
                <w:sz w:val="20"/>
                <w:szCs w:val="20"/>
              </w:rPr>
              <w:t>- приемами научной интерпретации и анализа символов и произведений культуры Кореи/</w:t>
            </w:r>
          </w:p>
          <w:p w:rsidR="001124FC" w:rsidRPr="001124FC" w:rsidRDefault="001124FC" w:rsidP="001124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1B34" w:rsidRDefault="00051B34" w:rsidP="00051B34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51B34" w:rsidRDefault="00051B34" w:rsidP="00051B34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дисциплины (</w:t>
      </w:r>
      <w:r w:rsidRPr="00E14B1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модуля</w:t>
      </w: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C87DD4" w:rsidRPr="00C87DD4" w:rsidRDefault="00315FE0" w:rsidP="00C87D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="00C87DD4"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курс (введение в историческую науку)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историческую науку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Различное содержание понятия «история»: повествование, происшествие, процесс развития, общественная жизнь, прошлое.</w:t>
      </w:r>
      <w:proofErr w:type="gramEnd"/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как наука о прошлом человеческого общества.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исторической науки. Социально-экономическая и политическая история. История культуры, цивилизации и идеологии. История этноса и типа менталитета.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Всемирная и региональная история. История отдельной страны. Всеобщая история. Всемирно-исторический процесс. Закономерности исторического процесса. Общее и частное. Материальное и идеальное.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периодизация исторической науки. Научное содержание терминов: «общественно-историческая формация», «цивилизация», «способ производства», «производительные силы», «производственные отношения». Формационный, региональный и цивилизационный подходы к решению проблем, стоящих перед исторической наукой.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народонаселения и половозрастное разделение труда как факторы общественного развития.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исторического познания: историзм и объективность. Методы исторического исследования. Исторический источник и исторический факт.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1.2.</w:t>
      </w: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историю Кореи</w:t>
      </w:r>
    </w:p>
    <w:p w:rsidR="00C87DD4" w:rsidRPr="00C87DD4" w:rsidRDefault="00C87DD4" w:rsidP="00C87D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истории Кореи и задачи ее изучения.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и особенное в историческом развитии Кореи. Место Кореи во всемирной истории.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истории Кореи: анализ различных схем.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источников для изучения истории Кореи.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Кореи: российские зарубежные центры </w:t>
      </w:r>
      <w:proofErr w:type="spellStart"/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корееведения</w:t>
      </w:r>
      <w:proofErr w:type="spellEnd"/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региональной восточноазиатской цивилизации, роль Кореи в региональном историческом процессе.</w:t>
      </w:r>
    </w:p>
    <w:p w:rsidR="00C87DD4" w:rsidRPr="00C87DD4" w:rsidRDefault="00C87DD4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7DD4" w:rsidRPr="00C87DD4" w:rsidRDefault="00315FE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="00C87DD4"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Ранняя история Кореи: первобытнообщинный строй и проблемы древней истории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историю первобытного общества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Первобытнообщинная формация и ее значение для понимания всемирно-исторического процесса. Источники для научной реконструкции первобытного общества. Периодизация доклассового общества.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проблемы процесса антропогенеза: движущие силы процесса, прародина человека, древнейшие гоминиды и их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преобразовательно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-деятельная сущность, возникновение первобытного человеческого стада. Завершение процесса антропогенеза и возникновение общинно-родового строя.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Появление человека на Корейском п-ове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формирования современной естественно-географической среды на Корейском п-ове: возникновение п-ова, формирование климата, растительного и животного мира.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естественной среды на жизнь первобытного человека.</w:t>
      </w:r>
    </w:p>
    <w:p w:rsidR="006D145B" w:rsidRDefault="006D145B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Первобытная Корея по данным археологических исследований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периодизации ранней истории Кореи: китайские и корейские исторические хроники. Понятие материального памятника.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археолог</w:t>
      </w:r>
      <w:proofErr w:type="gram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среди исторических наук. Археологические памятники и их типы. Археологическая культура. Датировка.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археологических памятников по истории первобытной Кореи. Археологическая периодизация ранней истории: палеолит, мезолит, неолит, энеолит, бронзовый и железный века.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Изыскания японских археологов на Корейском п-ове в период колониального господства и критика их выводов. Работы ученых КНДР и Южной Кореи.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периодизации ранней истории Кореи, предложенная Ким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Вольеном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общности археологических культур дальневосточного региона.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Палеолит на Корейском п-ове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открытия корейского палеолита. Памятник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Комунмору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древнейшая палеолитическая находка.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палеолитических стоянок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Кульпхо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Кульпхо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Сокчанри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Палеолитические орудия и техника их изготовления.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Датировка палеолитических культур Кореи и их сопоставление с аналогичными культурами Сибири, Приморского края и Северо-Восточного Китая.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Жилье палеолитического человека и следы первобытного искусства.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Палеолитическое искусство как выражение религиозных понятий примитивного человеческого общества. Первобытная магия и тотемизм.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Находка останков верхнепалеолитического человека в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Сынрисане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 от первобытного человеческого стада к материнской родовой общине.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Неолит Корейского п-ова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изготовления орудий труда. Появление керамики. Типы неолитической керамики, представленные в Корее.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Проблема датировки нижней границы корейского неолита. Сопоставление неолитических культур региона: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Яньшао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(Китай),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Собата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Яей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(Япония). Датировка корейского неолита.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населения п-ова как фактор развития цивилизации. Пять центров материальной культуры неолита, сложившейся на полуострове, и их историко-археологическая характеристика.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неолитического человека в Корее. Жилье. Погребения. Хозяйственный инвентарь и орудия труда. Формы хозяйственной деятельности. Охота и собирательство как виды присваивающей экономики. Возникновение производящего хозяйства: разведение домашних животных и примитивное земледелие.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неолитического земледелия в Корее под воздействием земледельческих культур Северного Китая.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неолитических культур Восточной Азии.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ранней, средней и поздней неолитических стадий.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этногенеза корейского народа: преобладание северного элемента.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строй неолитической Кореи. Половозрастное разделение труда внутри семейно-родовых общин. Разделение труда как фактор развития.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 материнства. Тотемизм. Неолитическое искусство.</w:t>
      </w:r>
    </w:p>
    <w:p w:rsid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Корейский п-ов в эпоху </w:t>
      </w:r>
      <w:proofErr w:type="spellStart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палеометалла</w:t>
      </w:r>
      <w:proofErr w:type="spellEnd"/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Палеометалл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специфический этап развития материальной культуры человечества. Региональная специфика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палеометалла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Северо-Восточной Азии.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A00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2.6.1. Период бронзы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Энеолит — период параллельного существования каменных орудий и раннего металла. Проблема перехода к раннему металлу.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 периоду бронзы на Корейском полуострове.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Археологические стоянки периода бронзы: Одон,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Чходо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Мисонри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Стоянки на холмах и стоянки, относящиеся к культуре «раковинных куч».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Керамика периода ранней бронзы: керамика </w:t>
      </w:r>
      <w:proofErr w:type="spellStart"/>
      <w:r w:rsidRPr="006A0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бэнъи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</w:t>
      </w:r>
      <w:proofErr w:type="gram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вымеобразная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Жилье, орудия труда и утварь. Бронзовые монеты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пхо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Изделия из бронзы производственного и культового назначения. Меч </w:t>
      </w:r>
      <w:proofErr w:type="spellStart"/>
      <w:r w:rsidRPr="006A0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пипха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Погребения.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хозяйственной деятельности. Сдвиг в развитии производительных сил.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Китайские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династийные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хроники о жизни различных корейских племен. Хозяйственная дифференциация племен. Преобладание земледельческо-скотоводческого хозяйства. Упадок родоплеменной системы.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Начало разложения первобытнообщинного строя. Возникновение общественной власти и изменение структуры рода. Процесс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классообразования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племенных союзов. Преобладание патриархального рода с концентрированной общественной властью.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начального и конечного рубежей периода бронзы в Корее.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A00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2.6.2. Ранний железный век на Корейском п-ове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Дискуссионность вопроса о времени, месте и способе перехода к использованию раннего железа. Влияние открытия железа на процессы общественного развития.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Китайские летописцы о Ви Мане, основоположнике Древнего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привнесения культуры железных орудий на Корейский полуостров извне.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Археологические находки в северо-западных районах Кореи как исток культуры раннего железа на полуострове. Локализация стоянок раннего железа.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тонкостенной черной керамики и постепенный переход к керамике </w:t>
      </w:r>
      <w:proofErr w:type="spellStart"/>
      <w:r w:rsidRPr="006A0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силадон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Стоянки Одон,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Чходо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Ронамри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Сольмэколь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Стоянки культуры «раковинных куч»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Кимхэ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Янсан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Археологические стоянки железного века, принадлежащие китайским мигрантам.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и датировки железного века на Корейском п-ове.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социального развития корейских племен в период перехода к раннему железу. Переход к классовому обществу и зарождение ранней государственности. Превращение семьи в основную производственную единицу. Иерархическая структура общества от семейной общины до союза племен. Формы управления и власти.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источники по раннему железному веку.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состоянии производительных сил, хозяйственной деятельности человека.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Межплеменные конфликты.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 становления ранней государственности на Корейском п-ове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родовых связей </w:t>
      </w:r>
      <w:proofErr w:type="gram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территориально-соседскими</w:t>
      </w:r>
      <w:proofErr w:type="gram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“Военная демократия”.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классообразования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имущественное расслоение среди свободных людей, рост избыточного продукта и появление личной собственности, накопление богатств путем обмена продуктов и использование труда рабов-военнопленных. Усиление господствующего положения вождей и родоплеменной знати.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Межплеменные войны и появление даннических отношений.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корейских племен в первую  классовую формацию (рабовладельческая и феодальная линия развития).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Официальная историческая наука КНДР о корейских рабовладельческих государствах: Древний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Наннан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Чингук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Пенхан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proofErr w:type="gram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</w:t>
      </w:r>
      <w:proofErr w:type="gram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древнечосонского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Китайские префектуры на территории Корейского полуострова. Культура Аннана.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его атрибуты.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Культурный комплекс Кая. Связи Кореи с Японией и Китаем.</w:t>
      </w:r>
    </w:p>
    <w:p w:rsidR="00C87DD4" w:rsidRPr="00C87DD4" w:rsidRDefault="00C87DD4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DD4" w:rsidRPr="00C87DD4" w:rsidRDefault="00315FE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C87DD4" w:rsidRPr="00C8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Зарождение раннефеодальных отношений. Возникновение и развитие трёх государств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проблемы феодализма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формирования рабовладельческого и феодального укладов в корейском обществе.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«феодализм». Соотношение понятий «феодализм»  и «средние века». Периодизация истории феодального общества.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собственности на землю в условиях феодализма. Государственная  собственность на землю в феодальных обществах Восточной Азии.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феодальной эксплуатации. Триада феодальных повинностей.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 хозяйства и культуры при феодализме. Характеристика производственных и хозяйственных отношений, кооперация и разделение труда. Прогресс ремесленного производства.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феодализма в восточноазиатских странах. Особенности феодальной стадии в истории стран Дальнего Востока. Проявление общих закономерностей развития феодализма в Корее.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Исторические хроники о корейских племенах в первые века новой эры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Китайские исторические хроники о «восточных варварах».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отражения действительности в исторических источниках. Классификация источников. Письменные источники и их виды.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«Описание трех государств» («Сань-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о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емэкских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племенах.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«Сань-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племенах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 государства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Когуре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«Сань-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племени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окчо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«Сань-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Хоухань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шу» о племенах, населявших южную часть Корейского п-ова.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железа на прогресс производительных сил.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консолидация корейских племен.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Китайское влияние на развитие корейских племен в социальном и экономическом отношении.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социально-экономического развития корейских племен в начале новой эры. Становление классового общества и формирование государства.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00CE" w:rsidRDefault="006A00CE" w:rsidP="006A00CE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Pr="006A00CE" w:rsidRDefault="006A00CE" w:rsidP="006A00CE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Утверждение и взаимоотношения трех государств: </w:t>
      </w:r>
      <w:proofErr w:type="spellStart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Когуре</w:t>
      </w:r>
      <w:proofErr w:type="spellEnd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Пэкче</w:t>
      </w:r>
      <w:proofErr w:type="spellEnd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</w:t>
      </w:r>
      <w:proofErr w:type="spellEnd"/>
      <w:r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Разложение первобытнообщинного строя у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гурезских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племен. Становление государственности в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Когуре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Завоевательные войны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когурезцев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 конфуцианства и буддизма в Корею.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общинных отношений.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Разложение первобытнообщинных отношений у южных ханских племен. Легендарная версия возникновения государства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Пэкче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Оформление государственной территории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Пэкче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покорение иноплеменных объединений.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государства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Расширение территории и укрепление политической организации. Соперничество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каяскими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общинами. Союз Кая с японскими племенами.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Складывание структуры централизованного административного управления страной к началу IV в. Утверждение буддизма в качестве официальной религии </w:t>
      </w:r>
      <w:proofErr w:type="spellStart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CE" w:rsidRPr="006A00CE" w:rsidRDefault="006A00CE" w:rsidP="006A00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государственной собственности на землю. Государственная система эксплуатации крестьян. Зарождение раннефеодальных отношений.</w:t>
      </w:r>
    </w:p>
    <w:p w:rsidR="006A00CE" w:rsidRPr="006A00CE" w:rsidRDefault="006A00CE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трех государств и их взаимоотношения. Войны и внешние связи.</w:t>
      </w:r>
    </w:p>
    <w:p w:rsidR="006A00CE" w:rsidRPr="006A00CE" w:rsidRDefault="006A00CE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трех государств.</w:t>
      </w:r>
    </w:p>
    <w:p w:rsidR="0015604E" w:rsidRDefault="0015604E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E0" w:rsidRPr="004A1C15" w:rsidRDefault="004A1C15" w:rsidP="00F9527D">
      <w:pPr>
        <w:tabs>
          <w:tab w:val="center" w:pos="4153"/>
          <w:tab w:val="right" w:pos="8306"/>
        </w:tabs>
        <w:suppressAutoHyphens/>
        <w:spacing w:after="0" w:line="360" w:lineRule="auto"/>
        <w:ind w:left="36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A1C1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4 семестр</w:t>
      </w:r>
    </w:p>
    <w:p w:rsidR="006A00CE" w:rsidRPr="006A00CE" w:rsidRDefault="00E71340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Ранний феодализм в Корее (VII – XIII вв.)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Объединение Кореи в период раннего средневековья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Военное соперничество трех государств. Союз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династией. Захват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Когуре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Пэкче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китайскими войсками. Политическое и военное сотрудничество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Китая. Воздействие феодальной культуры Китая на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силланское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 между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империей. Объединение корейских земель государством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первого в истории корейского народа единого государства Объединенное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социально-экономических отношений в 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Объединенном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Дальнейшее развитие элементов феодальных отношений. Государственная собственность 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землю и общинное владение землей. Особенности феодального способа производства в странах с поливным земледелием.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Надельная система как форма реализации принципа государственной собственности на землю. Формы феодальной эксплуатации. Продуктовая и отработочная рента.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патриархального рабства.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возникновения двух форм феодальной собственности: государственной и частной. Категории земельных наделов. Условные и безусловные формы собственности.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структура 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Объединенного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производительных сил.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системы централизованной эксплуатации крестьян. Рост частного землевладения. Ослабление раннефеодального государства во второй половине IX в. Распад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феодальной раздробленности — Позднее троецарствие.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Силланская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как основа современной культурной традиции Кореи.</w:t>
      </w:r>
    </w:p>
    <w:p w:rsidR="00F9527D" w:rsidRPr="00F9527D" w:rsidRDefault="00F9527D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 в Корее в X – XIII вв.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 единого корейского государства Ван Гоном. Объединение всех корейских земель в 935 г. Провозглашение династии Коре. Административная реформа Ван Гона. Формирование государственно-чиновничьего аппарата. Превращение Кореи в централизованное государство к концу X 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Землевладение и землепользование в X-XI вв. Категории земель. Указ о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чонсиква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четкое юридическое оформление принципа государственной собственности на землю. Земельная система Коре. Экономика Коре в X-XI вв.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и социальная структура. Практика осуществления надельной системы.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частного землевладения за счет пожалований и дарений.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феодальной эксплуатации. Упорядочение налоговой системы.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Коре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киданями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Ослабление политической стабильности.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централизованного государства. Феодальные междоусобицы и крестьянские восстания в XII 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Корея в период монгольских нашествий. Падение династии Коре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Социально-экономическая ситуация в Корее накануне монгольских нашествий. Борьба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киданями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Феодальный сепаратизм.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монгольских завоевателей в 1231-1232 гг. Установление монгольского наместничества в Корее.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Заговор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Чхве</w:t>
      </w:r>
      <w:proofErr w:type="spellEnd"/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разрыв мирного соглашения с монголами. Провал экспедиции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Саритая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1232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Вторжение монгольской армии под предводительством Тангу в 1236 г. Бегство королевского двора на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Канхвадо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Признание вассальной зависимости Кореи от Монголии в 1239 г. Войны народного сопротивления. Окончательная капитуляция феодальных правителей Кореи перед монголами после воцарения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Вонджона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1259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 войск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Самбельчхо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(«Три особых корпуса»).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Коре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Юаньской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империей.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Противоречия буддийской церкви и центральной власти. Широкое распространение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неоконфуцианских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Кореи в X-XIII вв. Книгопечатание. Астрономия. Художественные промыслы. Буддийская скульптура. Архитектура.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Кэсонские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гробницы. Дворец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Манвольдэ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Поэзия и средневековый фольклор.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Коре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Юаньской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империей в середине XIV в. Падение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Юаньской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и политическое положение Коре во второй половине XIV в. Реформация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Синдона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внутренних противоречий и борьба феодальных кланов за влияние в правительстве. Разложение государственного механизма Коре. Рост крупного землевладения.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партии реформ  во главе с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Сонге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B0" w:rsidRDefault="008B55B0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CE" w:rsidRPr="006A00CE" w:rsidRDefault="00E71340" w:rsidP="00F952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="0015604E"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Централизованное феодальное государство в период с конца XIV в. до середины XVII в.</w:t>
      </w:r>
    </w:p>
    <w:p w:rsidR="00F9527D" w:rsidRPr="00F9527D" w:rsidRDefault="00F9527D" w:rsidP="00F9527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династии</w:t>
      </w:r>
      <w:proofErr w:type="gramStart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 Укрепление феодального государства на рубеже XIV-XV вв.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могущества оппозиционной группировки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Сонге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проекта земельных преобразований.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закона о чиновных наделах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1391 г. Правовое оформление условного феодального землевладения. Новые категории феодальных земельных держаний. Восстановление принципа верховной государственной собственности на землю. Ослабление позиций крупных частных землевладельцев.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фиксированной ренты-налога.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Ужесточение борьбы реформаторов и крупных землевладельцев. Окончательная победа «партии реформ». Вступление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Сонге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престол в 1392 г. и установление династии Ли.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централизованного государственного управления. Проведение реформы центральных государственных ведомств. «Законы для управления государством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Административная реформа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Тхэджона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 буддийской церкви: оформление двух сект —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сословий. Иерархия господствующего класса. Табель о чиновных рангах.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Янъины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категории эксплуатируемого населения.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Чхонины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Корея во второй половине XV 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закрепление итогов реформации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Сонге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Тхэджоне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тхэджон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основной законодательный памятник второй половины XV в. («Великое уложение для управления государством»). Введение неограниченной власти монарха. Определение структуры правительства и центральной администрации.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армии и организация военно-морских сил. Создание системы военных округов.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податного закона в 1444 г. Введение шести качественных разрядов земель. Определение нормы ренты-налога и подушных повинностей. Податная система — основа могущества феодального государства.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внешней безопасности страны. Борьба с японскими пиратами. Контакты с Японией и торговый договор 1443 г. Регулирование  отношений с династией Мин. Войны с чжурчжэнями.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производительных сил. Государственные меры поощрения сельского хозяйства. Дальнейшее отделение ремесленного производства 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Регламентация ремесла. Казенное ремесло.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Централизованный контроль и регулирование в области торговли. Возникновение торговых заведений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Попытки введения денежной системы. Неразвитость товарно-денежных отношений. Рост ростовщического оборота.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земельных отношениях во второй половине XV в. Возрастание удельного веса крупного землевладения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нонджан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Исчерпание резервов государственного фонда. Отмена раздачи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кваджон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переход к системе должностных наделов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чикчон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крупной частной феодальной собственности на землю. Усиление норм феодальной эксплуатации.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Крестьянское движение в XV в. Междоусобные распри феодальных кланов.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Корея в XVI в.: ослабление централизованного феодального государства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верховной власти государства над всем земельным фондом страны. Феодальная междоусобная борьба за захват земель. Усиление феодальной эксплуатации.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классовых противоречий и политической борьбы внутри господствующего класса. Крестьянские выступления в XVI в.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борьба между феодальными «партиями» во второй половине  XVI в. «Партии» местных и столичных феодалов. «Западники» и «восточная партия». Группировка конфуцианских ученых —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сарим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внешнеполитического положения Кореи во второй половине XVI 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Вторжения чжурчжэней.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Трения между японскими купцами и властями корейских портов. Сокращение объемов торговли между двумя странами. Японская пиратская экспедиция 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Чолла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1555 г.</w:t>
      </w:r>
    </w:p>
    <w:p w:rsidR="00F9527D" w:rsidRPr="00F9527D" w:rsidRDefault="00F9527D" w:rsidP="00F9527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</w:t>
      </w: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Имджинская</w:t>
      </w:r>
      <w:proofErr w:type="spellEnd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отечественная война корейского народа. Корея после </w:t>
      </w:r>
      <w:proofErr w:type="spellStart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Имджинской</w:t>
      </w:r>
      <w:proofErr w:type="spellEnd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войны (первая половина XVII в.)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Японии во второй половине XVI в.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Тоетоми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Причины подготовки захватнических походов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Корею. Пассивность корейских властей накануне вторжения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японской армии в Корею в 1592 г. Военные успехи японцев. Захват практически всей территории страны. Движение народного ополчения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Ыйбен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(«Армия справедливости»).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корейского флота под командованием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Сунсина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Победы при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Хансандо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Ангольпхо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Сражение 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Пусане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Народная война против японских захватчиков. Отступление японских войск 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Пусан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военной обстановки к середине 1593 г. Битва за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Чинджу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Перемирие в начале 1594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Корея в период мирных переговоров. Совершенствование военной организации и укрепление вооруженных сил. Разрыв мирных переговоров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Минской династии.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поход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Корею в апреле 1597 г. Устранение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Сунсина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разгром корейского флота. Возвращение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Сунсина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Победа при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Менняне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Хидэеси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 японских войск из Кореи в 1598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 экономические последствия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Имджинской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 Обострение политической борьбы феодальных «партий». Захват власти Западной «партией» в 1623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Усиление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чжурчжэньского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и его война с династией Мин. Вторжение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манчжурских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в Корею в 1627 г. Поражение Кореи в войне с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манчжурами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1637 г. Признание вассальной зависимости Кореи от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империи.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527D" w:rsidRPr="00F9527D" w:rsidRDefault="00F9527D" w:rsidP="00F9527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.5. Наука и общественная мысль в XV — первой половине XVII вв. Зарождение </w:t>
      </w:r>
      <w:proofErr w:type="spellStart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сирхак</w:t>
      </w:r>
      <w:proofErr w:type="spellEnd"/>
      <w:r w:rsidRPr="00F9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Покровительство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Седжона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науке, литературе, искусству.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книгопечатания: появление наборного шрифта.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агрономической науки. Астрономия и медицина.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Сонджи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Чириджи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чидо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(«Географическое описание и карты»).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Кореи.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Тонгук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пенгам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(«Военное описание Кореи»).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Тонгук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тхонгам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(«Общее обозрение истории Кореи»). «Коре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(«История Коре»).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над летописью династии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 («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Лиджо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силок»). 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корейской национальной письменности «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Хунмин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чоным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1443 г.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конфуцианской системы просвещения.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Идеологическая борьба ортодоксального конфуцианства и материалистического философского течения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основоположников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Сисыпа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Гендока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Идейное содержание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корейской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чжусианской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творчество</w:t>
      </w:r>
      <w:proofErr w:type="gram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Сугвана</w:t>
      </w:r>
      <w:proofErr w:type="spellEnd"/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27D" w:rsidRPr="00F9527D" w:rsidRDefault="00F9527D" w:rsidP="00F952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Кореи в XVI — второй половине XVII вв.</w:t>
      </w:r>
    </w:p>
    <w:p w:rsidR="00F9527D" w:rsidRDefault="00F9527D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E" w:rsidRDefault="00E7134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Поздний период государства </w:t>
      </w:r>
      <w:proofErr w:type="spellStart"/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Чосон</w:t>
      </w:r>
      <w:proofErr w:type="spellEnd"/>
      <w:r w:rsid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XVII-XVIII вв. Крестьянские восстания 1862 г. реформа Кабо.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и развитие сельского хозяйства, ремесел и промыслов.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торговля. Развитие товарно-денежных отношений во второй половине XVII в.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Аграрные отношения и социальная структура.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Крестьянские восстания. Политика «умиротворения» феодальных противоречий. Усиление идеологической борьбы.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Расцвет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Усиление негативных тенденций в экономике Кореи в первой половине XIX в. Рост эксплуатации.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колониальной экспансии в Корее. Творчество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Дасана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Дальнейшее ухудшение социально-экономического положения страны.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Крестьянские восстания 1862 г. возникновение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Тонхак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Попытки укрепления феодального централизованного государства (правление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Тэвонгуна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Борьба корейского народа попыток капиталистических держав вторгнуться в Корею. </w:t>
      </w:r>
    </w:p>
    <w:p w:rsidR="004017AD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кэхва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ундон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колониального режима и превращение Кореи в сырьевой придаток Японии. Национально-освободительное движение. Приход к власти родов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отказ от попытки изоляции страны. Заключение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Канхваского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Корея после </w:t>
      </w:r>
      <w:proofErr w:type="spellStart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Канхваского</w:t>
      </w:r>
      <w:proofErr w:type="spellEnd"/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:rsidR="006267D9" w:rsidRPr="006267D9" w:rsidRDefault="006267D9" w:rsidP="006267D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Национально-освободительная борьба корейского народа. Восстание солдат в 1882 г. Попытка государственного переворота в 1884 г.</w:t>
      </w:r>
    </w:p>
    <w:p w:rsidR="008B55B0" w:rsidRDefault="008B55B0" w:rsidP="00C87D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CE" w:rsidRPr="006A00CE" w:rsidRDefault="00E7134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Японское колониальное правление.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Колониальная экспансия капиталистических держав в Корее в 1885 - 1892 гг. Положение в стране накануне восстания. Начало крестьянского восстания. Первый период восстания (1893 г.). Второй период (январь - июль 1894 г.).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период крестьянской войны (июль - октябрь 1894 г.).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Разорение Кореи в период японо-китайской войны 1894 - 1895 гг. Реформы 1894 г. Разгром повстанческого движения. Окончание японо-китайской войны и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Симоносекский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договор. Политическая обстановка в стране.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Закабаление Кореи японским империализмом и экспансия капиталистических держав. Новые черты социально-экономического развития Кореи.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Освободительная борьба корейского народа. Возникновение первых политических организаций. Культурно-просветительское движение. Нарастание русско-японских противоречий. Захват концессий капиталистическими державами.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Русско-японская война и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корейско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-японский протокол. Установление японского протектората над Кореей. Усиление экономического и политического проникновения Японии в Корею.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Гаатский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инцидент и низложение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Кочжона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«Семи статей» и разгон корейской армии. Вооружённая борьба корейского народа против японских колонизаторов.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«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Ильчинхве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(Единое прогрессивное общество) и его сущность. Культурно-просветительское движение.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Аннексия Кореи. Учреждение генерал-губернаторства Кореи. Проведение земельного «кадастра» и «модернизация»   аграрных   отношений.   Рост  земельной   собственности. Укрепление колониального режима и превращение Кореи в сырьевой придаток Японии.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Национально-освободительное движение. Политическое и социально-экономическое развитие Кореи.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хозяйство. Положение крестьянства. Промышленность. Ограничение национального капитала. Положение рабочего класса. Деятельность религиозных сект и эмигрантских организаций. Влияние революции 1917 г. на Корею. Активизация массовой борьбы. Позиции национальной буржуазии. 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Мартовские демонстрации 1919 г. перерастание мирных демонстраций в восстание. Причины поражения и уроки движения. Реформы 1919 г. Развитие коммунистического движения. Образование Коммунистической партии Кореи. Июньская демонстрация 1926 г.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Вонсанская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забастовка.</w:t>
      </w:r>
    </w:p>
    <w:p w:rsidR="008B55B0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Позиции национальной буржуазии. Роль национальной буржуазии в освободительном движении в Корее в 1925 - 1929 гг. Изменение в социально-экономической обстановке. Рабочее движение. Крестьянство в годы экономического кризиса. Национальный капитал в 1929 - 1933 гг. Выступление учащейся молодёжи. Событие в Кванджу. Обстановка в стране в годы относительной стабилизации. Развитие партизанского движения. Расширение карательных акций колонизаторов. Усиление идеологической экспансии. Создание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Чогук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кванбокхве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: его программа и деятельность.</w:t>
      </w:r>
    </w:p>
    <w:p w:rsidR="00CA1C7C" w:rsidRPr="00CA1C7C" w:rsidRDefault="00CA1C7C" w:rsidP="00C87D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CE" w:rsidRPr="006A00CE" w:rsidRDefault="00E71340" w:rsidP="006A00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15FE0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</w:t>
      </w:r>
      <w:r w:rsidR="006A00CE" w:rsidRPr="006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и развитие Республики Корея и КНДР.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Военно-промышленное   строительство   в   Корее.   Положение   различных   групп корейского капитала. Сельское хозяйство. Корейское крестьянство в годы войны. Рабочий класс Кореи и его специфика. Военно-политические мероприятия японцев в отношении корейского населения в военный период. Освободительное движение народных масс. Освобождение Кореи Советской Армией. Образование «народных» комитетов </w:t>
      </w:r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корейского самоуправления. Политика США и СССР по решению корейской проблемы. Московское совещание министров иностранных дел.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независимого государства на территории Северной Кореи. Проведение аграрной реформы. Национализация. Формирование вооружённых сил и служб безопасности. Вывод советских войск из Северной Кореи. Выборы в Верховное Народное Собрание. Провозглашение КНДР (9 сентября 1948 г.). Принятие конституции. Высадка американских войск на территории Южной Кореи. Экономическая и социальная политика американской военной администрации. Формирование независимого государства на Юге Кореи. Создание политических партий. Формирование южнокорейской армии. Выборы в Национальное собрание Южной Кореи. Провозглашение Республики Корея (15 августа 1948 г.). Проблема объединения Кореи. Создание Единого демократического </w:t>
      </w: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отечественного фронта (ЕДОФ). Активизация борьбы народных масс за независимость и объединение страны. Изменение международной обстановки. Политика США и СССР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Кореи. Вывод американских войск из Южной Кореи.</w:t>
      </w:r>
    </w:p>
    <w:p w:rsidR="004017AD" w:rsidRDefault="004017AD" w:rsidP="004017A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корейской войны 1950 - 1953 гг. Начало и ход военных действий на первом этапе. Второй и третий этапы военных действий. Подписание соглашения о перемирии. Основные итоги и уроки корейской войны. </w:t>
      </w:r>
    </w:p>
    <w:p w:rsidR="004017AD" w:rsidRDefault="004017AD" w:rsidP="005C5B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КНДР в первые годы после войны. Трёхлетний план восстановления и развития хозяйства (1954-1956). Социалистические преобразования в деревне. Курс на индустриализацию. Первый пятилетний план на развитие народного хозяйства КНДР (1957-1961). Завершение кооперирования деревни. Социально-экономические итоги пятилетки. Семилетний план развития народного хозяйства КНДР (1961-1967). Реорганизация системы планирования и управления народным хозяйством. Культурное строительство. КНДР в системе международных отношений в периоды «холодной войны» и «разрядки». КНДР в 1970–1980 гг. Принятие Социалистической конституции КНДР (1972).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Шестилетный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развития народного хозяйства КНДР (1971–1976).  Возобновление диалога между Севером и Югом по экономическим вопросам и по линии Красного Креста (1984–1985 гг.). КНДР в 90-е гг. Ядерный кризис на Корейском полуострове. Смерть Ким Ир Сена и начало процесса передачи власти его сыну Ким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Иру. Четырехсторонние переговоры с участием КНДР, РК, США и КНР. КНДР </w:t>
      </w:r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 в. Саммит руководителей КНДР и РК (2000 г.). Ядерная проблема и шестисторонние переговоры с участием КНДР, РК, РФ, США, Японии и КНР.      </w:t>
      </w:r>
    </w:p>
    <w:p w:rsidR="004017AD" w:rsidRDefault="004017AD" w:rsidP="005C5B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РК. Южная Корея в период I Республики (1948–1960 гг.). Укрепление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лисынманского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режима. Земельная реформа и её социально-экономические последствия. Обострение противоречий в правящем лагере. Апрельское восстание 1960 г. Вторая Республика и её банкротство (октябрь 1960 г</w:t>
      </w:r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1961 г.). Государственный переворот 16 мая 1961 года. Установление военного режима Пак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Чжон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 (1961-1963). Третья Республика в Корее (1963–1972). Социально-политическое развитие Кореи в 60–70-е гг. Первый пятилетний план (1961–1966 гг.). Конституция Юсин. IV Республика в Корее (1972–1979 гг.). Развитие промышленности и сельского хозяйства. Аграрная политика правящих классов. Культурные преобразования в Республике Корея. Убийство Пак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Чжон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Хи. Попытка либерализации режима и. о. президента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Чхве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Гю</w:t>
      </w:r>
      <w:proofErr w:type="spellEnd"/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Южная Корея в период V и VI Республик (1979–1993 гг.). Военный переворот 12.12.1979 г. События в Кванджу в мае 1980 г. Диктатура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Чхон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Хвана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«Северная дипломатия»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Дэ У. Установление дипломатических отношений с СССР (30.09.1990 г.) и КНР (24.08.1992 г.). Администрации Ким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proofErr w:type="gram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 (1992 – 1997 гг.) и Ким Тэ </w:t>
      </w:r>
      <w:proofErr w:type="spellStart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Джуна</w:t>
      </w:r>
      <w:proofErr w:type="spellEnd"/>
      <w:r w:rsidRPr="0040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(1998 – 2002 гг.). </w:t>
      </w:r>
    </w:p>
    <w:p w:rsidR="00E96C1D" w:rsidRDefault="0015604E" w:rsidP="005C5B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sectPr w:rsidR="00E96C1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6B" w:rsidRDefault="00DC476B">
      <w:pPr>
        <w:spacing w:after="0" w:line="240" w:lineRule="auto"/>
      </w:pPr>
      <w:r>
        <w:separator/>
      </w:r>
    </w:p>
  </w:endnote>
  <w:endnote w:type="continuationSeparator" w:id="0">
    <w:p w:rsidR="00DC476B" w:rsidRDefault="00DC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1B" w:rsidRDefault="00995B1B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995B1B" w:rsidRDefault="00995B1B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1B" w:rsidRDefault="00995B1B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6B" w:rsidRDefault="00DC476B">
      <w:pPr>
        <w:spacing w:after="0" w:line="240" w:lineRule="auto"/>
      </w:pPr>
      <w:r>
        <w:separator/>
      </w:r>
    </w:p>
  </w:footnote>
  <w:footnote w:type="continuationSeparator" w:id="0">
    <w:p w:rsidR="00DC476B" w:rsidRDefault="00DC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049"/>
    <w:multiLevelType w:val="hybridMultilevel"/>
    <w:tmpl w:val="73C0EDC2"/>
    <w:lvl w:ilvl="0" w:tplc="9C0CE5A4">
      <w:start w:val="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2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5">
    <w:nsid w:val="088F7690"/>
    <w:multiLevelType w:val="hybridMultilevel"/>
    <w:tmpl w:val="F33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01736"/>
    <w:multiLevelType w:val="hybridMultilevel"/>
    <w:tmpl w:val="30BC1E3C"/>
    <w:lvl w:ilvl="0" w:tplc="092AD6F0">
      <w:start w:val="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44987"/>
    <w:multiLevelType w:val="hybridMultilevel"/>
    <w:tmpl w:val="08BA12A0"/>
    <w:lvl w:ilvl="0" w:tplc="F88CA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0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70A2"/>
    <w:multiLevelType w:val="hybridMultilevel"/>
    <w:tmpl w:val="03A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D44118"/>
    <w:multiLevelType w:val="singleLevel"/>
    <w:tmpl w:val="CBD2B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CF72FE5"/>
    <w:multiLevelType w:val="hybridMultilevel"/>
    <w:tmpl w:val="5C6E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2F0D476F"/>
    <w:multiLevelType w:val="singleLevel"/>
    <w:tmpl w:val="AC8279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8">
    <w:nsid w:val="2FAC0D13"/>
    <w:multiLevelType w:val="hybridMultilevel"/>
    <w:tmpl w:val="5AF6FF54"/>
    <w:lvl w:ilvl="0" w:tplc="B07E5F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F1691"/>
    <w:multiLevelType w:val="hybridMultilevel"/>
    <w:tmpl w:val="D72C4816"/>
    <w:lvl w:ilvl="0" w:tplc="0AD4BEF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1C5679C"/>
    <w:multiLevelType w:val="hybridMultilevel"/>
    <w:tmpl w:val="E41E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2D7B9F"/>
    <w:multiLevelType w:val="hybridMultilevel"/>
    <w:tmpl w:val="702CCA6C"/>
    <w:lvl w:ilvl="0" w:tplc="8F7E4F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617F3"/>
    <w:multiLevelType w:val="multilevel"/>
    <w:tmpl w:val="1324A19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3">
    <w:nsid w:val="65C87569"/>
    <w:multiLevelType w:val="hybridMultilevel"/>
    <w:tmpl w:val="405E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6AA55E7"/>
    <w:multiLevelType w:val="hybridMultilevel"/>
    <w:tmpl w:val="6B06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C55F94"/>
    <w:multiLevelType w:val="hybridMultilevel"/>
    <w:tmpl w:val="90CC5CCE"/>
    <w:lvl w:ilvl="0" w:tplc="9C2E2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8EE4B91"/>
    <w:multiLevelType w:val="hybridMultilevel"/>
    <w:tmpl w:val="411A0A02"/>
    <w:lvl w:ilvl="0" w:tplc="358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37">
    <w:nsid w:val="6BDD59DD"/>
    <w:multiLevelType w:val="hybridMultilevel"/>
    <w:tmpl w:val="9DB832EA"/>
    <w:lvl w:ilvl="0" w:tplc="73260D08">
      <w:start w:val="1"/>
      <w:numFmt w:val="bullet"/>
      <w:lvlText w:val=""/>
      <w:lvlJc w:val="left"/>
      <w:pPr>
        <w:tabs>
          <w:tab w:val="num" w:pos="1069"/>
        </w:tabs>
        <w:ind w:left="34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902DAD"/>
    <w:multiLevelType w:val="hybridMultilevel"/>
    <w:tmpl w:val="EFF08A42"/>
    <w:lvl w:ilvl="0" w:tplc="71206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3E1982"/>
    <w:multiLevelType w:val="hybridMultilevel"/>
    <w:tmpl w:val="963E2CBE"/>
    <w:lvl w:ilvl="0" w:tplc="5F4C7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95F7197"/>
    <w:multiLevelType w:val="hybridMultilevel"/>
    <w:tmpl w:val="E61A3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9"/>
  </w:num>
  <w:num w:numId="3">
    <w:abstractNumId w:val="9"/>
  </w:num>
  <w:num w:numId="4">
    <w:abstractNumId w:val="31"/>
  </w:num>
  <w:num w:numId="5">
    <w:abstractNumId w:val="1"/>
  </w:num>
  <w:num w:numId="6">
    <w:abstractNumId w:val="4"/>
  </w:num>
  <w:num w:numId="7">
    <w:abstractNumId w:val="25"/>
  </w:num>
  <w:num w:numId="8">
    <w:abstractNumId w:val="28"/>
  </w:num>
  <w:num w:numId="9">
    <w:abstractNumId w:val="3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2"/>
  </w:num>
  <w:num w:numId="14">
    <w:abstractNumId w:val="21"/>
  </w:num>
  <w:num w:numId="15">
    <w:abstractNumId w:val="3"/>
  </w:num>
  <w:num w:numId="16">
    <w:abstractNumId w:val="14"/>
  </w:num>
  <w:num w:numId="17">
    <w:abstractNumId w:val="8"/>
  </w:num>
  <w:num w:numId="18">
    <w:abstractNumId w:val="29"/>
  </w:num>
  <w:num w:numId="19">
    <w:abstractNumId w:val="20"/>
  </w:num>
  <w:num w:numId="20">
    <w:abstractNumId w:val="30"/>
  </w:num>
  <w:num w:numId="21">
    <w:abstractNumId w:val="12"/>
  </w:num>
  <w:num w:numId="22">
    <w:abstractNumId w:val="43"/>
  </w:num>
  <w:num w:numId="23">
    <w:abstractNumId w:val="41"/>
  </w:num>
  <w:num w:numId="24">
    <w:abstractNumId w:val="22"/>
  </w:num>
  <w:num w:numId="25">
    <w:abstractNumId w:val="24"/>
  </w:num>
  <w:num w:numId="26">
    <w:abstractNumId w:val="11"/>
  </w:num>
  <w:num w:numId="27">
    <w:abstractNumId w:val="5"/>
  </w:num>
  <w:num w:numId="28">
    <w:abstractNumId w:val="38"/>
  </w:num>
  <w:num w:numId="29">
    <w:abstractNumId w:val="13"/>
  </w:num>
  <w:num w:numId="30">
    <w:abstractNumId w:val="15"/>
  </w:num>
  <w:num w:numId="31">
    <w:abstractNumId w:val="35"/>
  </w:num>
  <w:num w:numId="32">
    <w:abstractNumId w:val="33"/>
  </w:num>
  <w:num w:numId="33">
    <w:abstractNumId w:val="42"/>
  </w:num>
  <w:num w:numId="34">
    <w:abstractNumId w:val="19"/>
  </w:num>
  <w:num w:numId="35">
    <w:abstractNumId w:val="37"/>
  </w:num>
  <w:num w:numId="36">
    <w:abstractNumId w:val="18"/>
  </w:num>
  <w:num w:numId="37">
    <w:abstractNumId w:val="40"/>
  </w:num>
  <w:num w:numId="38">
    <w:abstractNumId w:val="17"/>
  </w:num>
  <w:num w:numId="39">
    <w:abstractNumId w:val="27"/>
  </w:num>
  <w:num w:numId="40">
    <w:abstractNumId w:val="23"/>
  </w:num>
  <w:num w:numId="41">
    <w:abstractNumId w:val="0"/>
  </w:num>
  <w:num w:numId="42">
    <w:abstractNumId w:val="6"/>
  </w:num>
  <w:num w:numId="43">
    <w:abstractNumId w:val="36"/>
  </w:num>
  <w:num w:numId="44">
    <w:abstractNumId w:val="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172BB"/>
    <w:rsid w:val="000225B4"/>
    <w:rsid w:val="00022668"/>
    <w:rsid w:val="00032220"/>
    <w:rsid w:val="0004050E"/>
    <w:rsid w:val="00051B34"/>
    <w:rsid w:val="000A2F3F"/>
    <w:rsid w:val="000A5687"/>
    <w:rsid w:val="000C54F8"/>
    <w:rsid w:val="001124FC"/>
    <w:rsid w:val="00114869"/>
    <w:rsid w:val="00117A44"/>
    <w:rsid w:val="00130C65"/>
    <w:rsid w:val="00155F06"/>
    <w:rsid w:val="0015604E"/>
    <w:rsid w:val="001B0E79"/>
    <w:rsid w:val="001D12C7"/>
    <w:rsid w:val="00207A59"/>
    <w:rsid w:val="002259E9"/>
    <w:rsid w:val="00265AC0"/>
    <w:rsid w:val="00274929"/>
    <w:rsid w:val="002834C9"/>
    <w:rsid w:val="002962D2"/>
    <w:rsid w:val="002D4B29"/>
    <w:rsid w:val="002F22F8"/>
    <w:rsid w:val="00302B32"/>
    <w:rsid w:val="003034A7"/>
    <w:rsid w:val="00315FE0"/>
    <w:rsid w:val="00322D12"/>
    <w:rsid w:val="00334162"/>
    <w:rsid w:val="00334A3C"/>
    <w:rsid w:val="0034763B"/>
    <w:rsid w:val="00364862"/>
    <w:rsid w:val="00371769"/>
    <w:rsid w:val="003722EC"/>
    <w:rsid w:val="003A6ADC"/>
    <w:rsid w:val="004017AD"/>
    <w:rsid w:val="004021F6"/>
    <w:rsid w:val="00452E96"/>
    <w:rsid w:val="00466FA5"/>
    <w:rsid w:val="004711C9"/>
    <w:rsid w:val="00490D0A"/>
    <w:rsid w:val="004A1C15"/>
    <w:rsid w:val="004C4BC5"/>
    <w:rsid w:val="004E349D"/>
    <w:rsid w:val="0051268D"/>
    <w:rsid w:val="0054322E"/>
    <w:rsid w:val="005432A0"/>
    <w:rsid w:val="0055382B"/>
    <w:rsid w:val="00595D25"/>
    <w:rsid w:val="005C4EA3"/>
    <w:rsid w:val="005C5BEE"/>
    <w:rsid w:val="005D41CF"/>
    <w:rsid w:val="00605C9C"/>
    <w:rsid w:val="00616373"/>
    <w:rsid w:val="006267D9"/>
    <w:rsid w:val="00663FFC"/>
    <w:rsid w:val="006A00CE"/>
    <w:rsid w:val="006A480C"/>
    <w:rsid w:val="006D145B"/>
    <w:rsid w:val="006E3FE5"/>
    <w:rsid w:val="007114E3"/>
    <w:rsid w:val="0071277C"/>
    <w:rsid w:val="007266E5"/>
    <w:rsid w:val="0075663F"/>
    <w:rsid w:val="00790E1F"/>
    <w:rsid w:val="007A0F98"/>
    <w:rsid w:val="007E49A9"/>
    <w:rsid w:val="00810928"/>
    <w:rsid w:val="008141BE"/>
    <w:rsid w:val="0082022E"/>
    <w:rsid w:val="008267C4"/>
    <w:rsid w:val="00851B37"/>
    <w:rsid w:val="00860A17"/>
    <w:rsid w:val="00864F34"/>
    <w:rsid w:val="008B55B0"/>
    <w:rsid w:val="008F0CDC"/>
    <w:rsid w:val="00912042"/>
    <w:rsid w:val="00973472"/>
    <w:rsid w:val="00973C6F"/>
    <w:rsid w:val="00983872"/>
    <w:rsid w:val="00994F68"/>
    <w:rsid w:val="00995B1B"/>
    <w:rsid w:val="009C7042"/>
    <w:rsid w:val="009F14EB"/>
    <w:rsid w:val="00A00EEF"/>
    <w:rsid w:val="00A11C6D"/>
    <w:rsid w:val="00A36B8A"/>
    <w:rsid w:val="00A6103D"/>
    <w:rsid w:val="00A73496"/>
    <w:rsid w:val="00A8608B"/>
    <w:rsid w:val="00AA566E"/>
    <w:rsid w:val="00AB5AC4"/>
    <w:rsid w:val="00AD2F4C"/>
    <w:rsid w:val="00AD7427"/>
    <w:rsid w:val="00B26317"/>
    <w:rsid w:val="00B406F3"/>
    <w:rsid w:val="00B50C92"/>
    <w:rsid w:val="00B742BA"/>
    <w:rsid w:val="00B87F8E"/>
    <w:rsid w:val="00BE0DD9"/>
    <w:rsid w:val="00BE435E"/>
    <w:rsid w:val="00C01CCC"/>
    <w:rsid w:val="00C456BA"/>
    <w:rsid w:val="00C717E5"/>
    <w:rsid w:val="00C7233A"/>
    <w:rsid w:val="00C87DD4"/>
    <w:rsid w:val="00CA1C7C"/>
    <w:rsid w:val="00CC2170"/>
    <w:rsid w:val="00CC2E3C"/>
    <w:rsid w:val="00CC3116"/>
    <w:rsid w:val="00CC58DC"/>
    <w:rsid w:val="00CD725B"/>
    <w:rsid w:val="00D20CE7"/>
    <w:rsid w:val="00D27CDB"/>
    <w:rsid w:val="00D46575"/>
    <w:rsid w:val="00D46766"/>
    <w:rsid w:val="00D534A3"/>
    <w:rsid w:val="00DC476B"/>
    <w:rsid w:val="00DC6C35"/>
    <w:rsid w:val="00DD3B4E"/>
    <w:rsid w:val="00E700F4"/>
    <w:rsid w:val="00E71340"/>
    <w:rsid w:val="00E805F6"/>
    <w:rsid w:val="00E918EB"/>
    <w:rsid w:val="00E96C1D"/>
    <w:rsid w:val="00EA1DA0"/>
    <w:rsid w:val="00EB39D9"/>
    <w:rsid w:val="00EB7642"/>
    <w:rsid w:val="00EC28A5"/>
    <w:rsid w:val="00ED118A"/>
    <w:rsid w:val="00EE0395"/>
    <w:rsid w:val="00F06DF8"/>
    <w:rsid w:val="00F1634F"/>
    <w:rsid w:val="00F43EE4"/>
    <w:rsid w:val="00F646AA"/>
    <w:rsid w:val="00F9527D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1124FC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2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1124FC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2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5511</Words>
  <Characters>31417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Lim Elvira</cp:lastModifiedBy>
  <cp:revision>4</cp:revision>
  <dcterms:created xsi:type="dcterms:W3CDTF">2020-04-07T09:21:00Z</dcterms:created>
  <dcterms:modified xsi:type="dcterms:W3CDTF">2020-06-13T06:10:00Z</dcterms:modified>
</cp:coreProperties>
</file>