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2F" w:rsidRDefault="00EE6C2F" w:rsidP="00EE6C2F">
      <w:pPr>
        <w:spacing w:after="0" w:line="36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 рабочей программы дисциплины (модуля)</w:t>
      </w:r>
    </w:p>
    <w:p w:rsidR="004E349D" w:rsidRPr="004E349D" w:rsidRDefault="00616373" w:rsidP="006163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616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616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.В.08</w:t>
      </w:r>
      <w:r w:rsidR="004E349D" w:rsidRPr="004E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КОРЕИ</w:t>
      </w:r>
      <w:r w:rsidR="004E349D" w:rsidRPr="004E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E349D" w:rsidRPr="004E349D" w:rsidRDefault="004E349D" w:rsidP="004E349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73" w:rsidRDefault="00EE6C2F" w:rsidP="00EE6C2F">
      <w:pPr>
        <w:keepNext/>
        <w:spacing w:after="0" w:line="360" w:lineRule="auto"/>
        <w:ind w:firstLine="708"/>
        <w:contextualSpacing/>
        <w:jc w:val="both"/>
        <w:outlineLvl w:val="0"/>
      </w:pPr>
      <w:r w:rsidRPr="00E14B13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 xml:space="preserve">Цель дисциплины </w:t>
      </w:r>
      <w:r>
        <w:rPr>
          <w:rFonts w:ascii="Times New Roman" w:eastAsia="MS Mincho" w:hAnsi="Times New Roman" w:cs="Times New Roman"/>
          <w:b/>
          <w:bCs/>
          <w:i/>
          <w:kern w:val="32"/>
          <w:sz w:val="24"/>
          <w:szCs w:val="24"/>
          <w:lang w:eastAsia="ja-JP"/>
        </w:rPr>
        <w:t>(модуля)</w:t>
      </w:r>
      <w:r w:rsidRPr="00E14B13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>:</w:t>
      </w:r>
      <w:r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 xml:space="preserve"> </w:t>
      </w:r>
      <w:r w:rsidR="00616373" w:rsidRPr="00616373">
        <w:rPr>
          <w:rFonts w:ascii="Times New Roman" w:hAnsi="Times New Roman" w:cs="Times New Roman"/>
          <w:sz w:val="24"/>
          <w:szCs w:val="24"/>
        </w:rPr>
        <w:t>сформировать у студентов комплексное представление о историко-культурном своеобразии Кореи, ее месте в мировой цивилизации; сформировать систематизированные знания об основных закономерностях и особенностях развития страны;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  <w:r w:rsidR="00616373" w:rsidRPr="00616373">
        <w:t xml:space="preserve"> </w:t>
      </w:r>
    </w:p>
    <w:p w:rsidR="00EE6C2F" w:rsidRDefault="00EE6C2F" w:rsidP="00EE6C2F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E6C2F" w:rsidRPr="00E14B13" w:rsidRDefault="00EE6C2F" w:rsidP="00EE6C2F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Задачи дисциплины </w:t>
      </w:r>
      <w:r w:rsidRPr="00E14B1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(модуля)</w:t>
      </w: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>знание движущих сил и закономерностей исторического процесса; места человека в историческом процессе;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>воспитание нравственности, морали, толерантности;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 xml:space="preserve">понимание многообразия культур и цивилизаций в их взаимодействии, </w:t>
      </w:r>
      <w:proofErr w:type="spellStart"/>
      <w:r w:rsidRPr="00616373">
        <w:rPr>
          <w:rFonts w:ascii="Times New Roman" w:hAnsi="Times New Roman" w:cs="Times New Roman"/>
          <w:sz w:val="24"/>
          <w:szCs w:val="24"/>
        </w:rPr>
        <w:t>многовариантности</w:t>
      </w:r>
      <w:proofErr w:type="spellEnd"/>
      <w:r w:rsidRPr="00616373">
        <w:rPr>
          <w:rFonts w:ascii="Times New Roman" w:hAnsi="Times New Roman" w:cs="Times New Roman"/>
          <w:sz w:val="24"/>
          <w:szCs w:val="24"/>
        </w:rPr>
        <w:t xml:space="preserve"> исторического процесса; 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>понимание места и роли области деятельности выпускника в общественном развитии, взаимосвязи с другими социальными институтами;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>способность работы с разноплановыми источниками; способность к эффективному поиску информации и критике источников;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>навыки исторической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их динамике и взаимосвязи, руководствуясь принципами научной объективности и историзма;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>умение логически мыслить, вести научные дискуссии;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>творческое мышление, самостоятельность суждений, интерес к отечественному и мировому культурному и научному наследию, его сохранению и преумножению.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>формирование у студентов навыков самостоятельного анализа исторических проблем изучаемой страны;</w:t>
      </w:r>
    </w:p>
    <w:p w:rsidR="008141BE" w:rsidRDefault="00616373" w:rsidP="00EE6C2F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 xml:space="preserve">формирование у студентов способности применять полученные знания и навыки в сфере профессиональной деятельности, для решения практических и исследовательских задач </w:t>
      </w:r>
      <w:r>
        <w:rPr>
          <w:rFonts w:ascii="Times New Roman" w:hAnsi="Times New Roman" w:cs="Times New Roman"/>
          <w:sz w:val="24"/>
          <w:szCs w:val="24"/>
        </w:rPr>
        <w:t>в области страноведения Кореи.</w:t>
      </w:r>
    </w:p>
    <w:p w:rsidR="00EE6C2F" w:rsidRDefault="00EE6C2F" w:rsidP="00EE6C2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E6C2F" w:rsidRDefault="00EE6C2F" w:rsidP="00EE6C2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E6C2F" w:rsidRDefault="00EE6C2F" w:rsidP="00EE6C2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E6C2F" w:rsidRDefault="00EE6C2F" w:rsidP="00EE6C2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E6C2F" w:rsidRDefault="00EE6C2F" w:rsidP="00EE6C2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Формируемые компетенции и индикаторы их достижения  по дисциплине </w:t>
      </w:r>
      <w:r w:rsidRPr="00E14B13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(модулю)</w:t>
      </w:r>
    </w:p>
    <w:p w:rsidR="008141BE" w:rsidRPr="008141BE" w:rsidRDefault="008141BE" w:rsidP="008141BE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8141BE" w:rsidRPr="008141BE" w:rsidTr="00A73496">
        <w:tc>
          <w:tcPr>
            <w:tcW w:w="1661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FC43B3" w:rsidRPr="008141BE" w:rsidTr="00A73496">
        <w:tc>
          <w:tcPr>
            <w:tcW w:w="1661" w:type="dxa"/>
          </w:tcPr>
          <w:p w:rsidR="00FC43B3" w:rsidRPr="00BE0DD9" w:rsidRDefault="00FC43B3" w:rsidP="00334A3C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3692" w:type="dxa"/>
          </w:tcPr>
          <w:p w:rsidR="00FC43B3" w:rsidRPr="00FC43B3" w:rsidRDefault="00FC43B3" w:rsidP="006267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работать в команде, толерантно воспринимать социальные, культурные и личностные различия </w:t>
            </w:r>
          </w:p>
        </w:tc>
        <w:tc>
          <w:tcPr>
            <w:tcW w:w="4217" w:type="dxa"/>
          </w:tcPr>
          <w:p w:rsidR="00FC43B3" w:rsidRPr="00FC43B3" w:rsidRDefault="00FC43B3" w:rsidP="006267D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FC43B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  <w:r w:rsidRPr="00FC43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историю культурного развития человека и человечества; этические нормы иноязычных культур.</w:t>
            </w:r>
          </w:p>
          <w:p w:rsidR="00FC43B3" w:rsidRPr="00FC43B3" w:rsidRDefault="00FC43B3" w:rsidP="006267D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3B3" w:rsidRPr="00FC43B3" w:rsidRDefault="00FC43B3" w:rsidP="006267D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- проявлять и транслировать уважительное отношение к историческому наследию и культурным, этническим и конфессиональным различиям; </w:t>
            </w:r>
          </w:p>
          <w:p w:rsidR="00FC43B3" w:rsidRPr="00FC43B3" w:rsidRDefault="00FC43B3" w:rsidP="006267D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- ориентироваться в иноязычном социуме </w:t>
            </w:r>
            <w:proofErr w:type="gramStart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3B3" w:rsidRPr="00FC43B3" w:rsidRDefault="00FC43B3" w:rsidP="006267D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учетом его своеобразия и культурных ценностных ориентаций; уважать своеобразие иноязычной культуры и ценностные ориентации иноязычного социума.</w:t>
            </w:r>
          </w:p>
          <w:p w:rsidR="00FC43B3" w:rsidRPr="00FC43B3" w:rsidRDefault="00FC43B3" w:rsidP="006267D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3B3" w:rsidRPr="00FC43B3" w:rsidRDefault="00FC43B3" w:rsidP="006267D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- навыками бережного отношения к культурному наследию и человеку;</w:t>
            </w:r>
          </w:p>
          <w:p w:rsidR="00FC43B3" w:rsidRPr="00FC43B3" w:rsidRDefault="00FC43B3" w:rsidP="006267D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- системой общечеловеческих ценностей с учетом ценностно-смысловых ориентаций, различных социальных, национальных религиозных, профессиональных общностей и групп социума.</w:t>
            </w:r>
          </w:p>
        </w:tc>
      </w:tr>
      <w:tr w:rsidR="00FC43B3" w:rsidRPr="008141BE" w:rsidTr="00A73496">
        <w:tc>
          <w:tcPr>
            <w:tcW w:w="1661" w:type="dxa"/>
          </w:tcPr>
          <w:p w:rsidR="00FC43B3" w:rsidRPr="00BE0DD9" w:rsidRDefault="00FC43B3" w:rsidP="003034A7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3692" w:type="dxa"/>
          </w:tcPr>
          <w:p w:rsidR="00FC43B3" w:rsidRPr="00FC43B3" w:rsidRDefault="00FC43B3" w:rsidP="006267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 </w:t>
            </w:r>
          </w:p>
        </w:tc>
        <w:tc>
          <w:tcPr>
            <w:tcW w:w="4217" w:type="dxa"/>
          </w:tcPr>
          <w:p w:rsidR="00FC43B3" w:rsidRDefault="00FC43B3" w:rsidP="00FC43B3">
            <w:pPr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FC43B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  <w:r w:rsidRPr="00FC43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FC43B3" w:rsidRPr="00FC43B3" w:rsidRDefault="00FC43B3" w:rsidP="00FC43B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- сущности и структуры образовательных процессов; возможности использования возможности образовательной среды для достижения личностных, </w:t>
            </w:r>
            <w:proofErr w:type="spellStart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предмета; некоторые возможности образовательной среды для обеспечения качества учебно-воспитательного процесса, критериев оценки качества учебно-воспитательного процесса.</w:t>
            </w:r>
          </w:p>
          <w:p w:rsidR="00FC43B3" w:rsidRPr="00FC43B3" w:rsidRDefault="00FC43B3" w:rsidP="00FC43B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3B3" w:rsidRPr="00FC43B3" w:rsidRDefault="00FC43B3" w:rsidP="00FC43B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- учитывать различные социальные, культурные, национальные контексты, в которых протекают процессы обучения, проектировать образовательный процесс с использованием возможности образовательной среды для достижения личностных, </w:t>
            </w:r>
            <w:proofErr w:type="spellStart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предмета;</w:t>
            </w:r>
          </w:p>
          <w:p w:rsidR="00FC43B3" w:rsidRDefault="00FC43B3" w:rsidP="00FC43B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- разрабатывать основные технологии для процесса обучения, применять их на практике;</w:t>
            </w:r>
          </w:p>
          <w:p w:rsidR="00FC43B3" w:rsidRPr="00FC43B3" w:rsidRDefault="00FC43B3" w:rsidP="00FC43B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-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      </w:r>
          </w:p>
          <w:p w:rsidR="00FC43B3" w:rsidRPr="00FC43B3" w:rsidRDefault="00FC43B3" w:rsidP="00FC43B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- осуществлять педагогический процесс в различных возрастных группах и различных типах образовательных учреждений.</w:t>
            </w:r>
          </w:p>
          <w:p w:rsid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способами </w:t>
            </w:r>
            <w:proofErr w:type="gramStart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инновационной</w:t>
            </w:r>
            <w:proofErr w:type="gramEnd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 и проектной </w:t>
            </w:r>
          </w:p>
          <w:p w:rsid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в образовании; навыками </w:t>
            </w:r>
          </w:p>
          <w:p w:rsid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работы с </w:t>
            </w:r>
            <w:proofErr w:type="gramStart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универсальными</w:t>
            </w:r>
            <w:proofErr w:type="gramEnd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специализированными пакетами </w:t>
            </w:r>
            <w:proofErr w:type="gramStart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прикладных</w:t>
            </w:r>
            <w:proofErr w:type="gramEnd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 для решения профессиональных </w:t>
            </w:r>
          </w:p>
          <w:p w:rsid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задач;</w:t>
            </w:r>
          </w:p>
          <w:p w:rsid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- навыками организации и проведения занятий </w:t>
            </w:r>
          </w:p>
          <w:p w:rsid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возможностей </w:t>
            </w:r>
          </w:p>
          <w:p w:rsid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среды для достижения </w:t>
            </w:r>
          </w:p>
          <w:p w:rsid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личностных, </w:t>
            </w:r>
            <w:proofErr w:type="spellStart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предметных </w:t>
            </w:r>
          </w:p>
          <w:p w:rsid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результатов обучения и обеспечения качества </w:t>
            </w:r>
          </w:p>
          <w:p w:rsid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учебно-воспитательного процесса средствами </w:t>
            </w:r>
          </w:p>
          <w:p w:rsid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преподаваемого учебного предмета </w:t>
            </w:r>
            <w:proofErr w:type="gramStart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обеспечения качества учебно-воспитательного</w:t>
            </w:r>
          </w:p>
          <w:p w:rsid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процесса; способами </w:t>
            </w:r>
            <w:proofErr w:type="gramStart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  <w:proofErr w:type="gramEnd"/>
            <w:r w:rsidRPr="00FC43B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FC43B3" w:rsidRPr="00FC43B3" w:rsidRDefault="00FC43B3" w:rsidP="00FC43B3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3B3"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 в образовании.</w:t>
            </w:r>
          </w:p>
        </w:tc>
      </w:tr>
    </w:tbl>
    <w:p w:rsidR="00EE6C2F" w:rsidRDefault="00EE6C2F" w:rsidP="00C87D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C2F" w:rsidRDefault="00EE6C2F" w:rsidP="00EE6C2F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дисциплины (</w:t>
      </w:r>
      <w:r w:rsidRPr="00E14B1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модуля</w:t>
      </w: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:rsidR="00C87DD4" w:rsidRPr="00C87DD4" w:rsidRDefault="00315FE0" w:rsidP="00C87D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</w:t>
      </w:r>
      <w:r w:rsidR="00C87DD4" w:rsidRPr="00C8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Вводный курс (введение в историческую науку)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историческую науку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Различное содержание понятия «история»: повествование, происшествие, процесс развития, общественная жизнь, прошлое.</w:t>
      </w:r>
      <w:proofErr w:type="gramEnd"/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как наука о прошлом человеческого общества.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исторической науки. Социально-экономическая и политическая история. История культуры, цивилизации и идеологии. История этноса и типа менталитета.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и региональная история. История отдельной страны. Всеобщая история. Всемирно-исторический процесс. Закономерности исторического процесса. Общее и частное. Материальное и идеальное.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периодизация исторической науки. Научное содержание терминов: «общественно-историческая формация», «цивилизация», «способ производства», «производительные силы», «производственные отношения». Формационный, региональный и цивилизационный подходы к решению проблем, стоящих перед исторической наукой.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народонаселения и половозрастное разделение труда как факторы общественного развития.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исторического познания: историзм и объективность. Методы исторического исследования. Исторический источник и исторический факт.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1.2.</w:t>
      </w: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историю Кореи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истории Кореи и задачи ее изучения.</w:t>
      </w:r>
    </w:p>
    <w:p w:rsidR="00C87DD4" w:rsidRPr="00C87DD4" w:rsidRDefault="00C87DD4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и особенное в историческом развитии Кореи. Место Кореи во всемирной истории.</w:t>
      </w:r>
    </w:p>
    <w:p w:rsidR="00C87DD4" w:rsidRPr="00C87DD4" w:rsidRDefault="00C87DD4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Периодизация истории Кореи: анализ различных схем.</w:t>
      </w:r>
    </w:p>
    <w:p w:rsidR="00C87DD4" w:rsidRPr="00C87DD4" w:rsidRDefault="00C87DD4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Краткий обзор источников для изучения истории Кореи.</w:t>
      </w:r>
    </w:p>
    <w:p w:rsidR="00C87DD4" w:rsidRPr="00C87DD4" w:rsidRDefault="00C87DD4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истории Кореи: российские зарубежные центры </w:t>
      </w:r>
      <w:proofErr w:type="spellStart"/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корееведения</w:t>
      </w:r>
      <w:proofErr w:type="spellEnd"/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DD4" w:rsidRPr="00C87DD4" w:rsidRDefault="00C87DD4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региональной восточноазиатской цивилизации, роль Кореи в региональном историческом процессе.</w:t>
      </w:r>
    </w:p>
    <w:p w:rsidR="00C87DD4" w:rsidRPr="00C87DD4" w:rsidRDefault="00C87DD4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7DD4" w:rsidRPr="00C87DD4" w:rsidRDefault="00315FE0" w:rsidP="006A00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 w:rsidR="00C87DD4" w:rsidRPr="00C8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Ранняя история Кореи: первобытнообщинный строй и проблемы древней истории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историю первобытного общества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Первобытнообщинная формация и ее значение для понимания всемирно-исторического процесса. Источники для научной реконструкции первобытного общества. Периодизация доклассового общества.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проблемы процесса антропогенеза: движущие силы процесса, прародина человека, древнейшие гоминиды и их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преобразовательно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-деятельная сущность, возникновение первобытного человеческого стада. Завершение процесса антропогенеза и возникновение общинно-родового строя.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Появление человека на Корейском п-ове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формирования современной естественно-географической среды на Корейском п-ове: возникновение п-ова, формирование климата, растительного и животного мира.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естественной среды на жизнь первобытного человека.</w:t>
      </w:r>
    </w:p>
    <w:p w:rsidR="006D145B" w:rsidRDefault="006D145B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Первобытная Корея по данным археологических исследований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периодизации ранней истории Кореи: китайские и корейские исторические хроники. Понятие материального памятника.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археолог</w:t>
      </w:r>
      <w:proofErr w:type="gram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среди исторических наук. Археологические памятники и их типы. Археологическая культура. Датировка. 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обзор археологических памятников по истории первобытной Кореи. Археологическая периодизация ранней истории: палеолит, мезолит, неолит, энеолит, бронзовый и железный века.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Изыскания японских археологов на Корейском п-ове в период колониального господства и критика их выводов. Работы ученых КНДР и Южной Кореи. 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периодизации ранней истории Кореи, предложенная Ким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Вольеном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общности археологических культур дальневосточного региона.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Палеолит на Корейском п-ове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Проблема открытия корейского палеолита. Памятник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Комунмору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древнейшая палеолитическая находка.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палеолитических стоянок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Кульпхо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Кульпхо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Сокчанри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Палеолитические орудия и техника их изготовления.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Датировка палеолитических культур Кореи и их сопоставление с аналогичными культурами Сибири, Приморского края и Северо-Восточного Китая.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Жилье палеолитического человека и следы первобытного искусства.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Палеолитическое искусство как выражение религиозных понятий примитивного человеческого общества. Первобытная магия и тотемизм.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Находка останков верхнепалеолитического человека в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Сынрисане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 от первобытного человеческого стада к материнской родовой общине.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Неолит Корейского п-ова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изготовления орудий труда. Появление керамики. Типы неолитической керамики, представленные в Корее.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датировки нижней границы корейского неолита. Сопоставление неолитических культур региона: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Яньшао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(Китай),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Собата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Яей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(Япония). Датировка корейского неолита.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населения п-ова как фактор развития цивилизации. Пять центров материальной культуры неолита, сложившейся на полуострове, и их историко-археологическая характеристика.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неолитического человека в Корее. Жилье. Погребения. Хозяйственный инвентарь и орудия труда. Формы хозяйственной деятельности. Охота и собирательство как виды присваивающей экономики. Возникновение производящего хозяйства: разведение домашних животных и примитивное земледелие.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неолитического земледелия в Корее под воздействием земледельческих культур Северного Китая.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 неолитических культур Восточной Азии.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ранней, средней и поздней неолитических стадий.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этногенеза корейского народа: преобладание северного элемента.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строй неолитической Кореи. Половозрастное разделение труда внутри семейно-родовых общин. Разделение труда как фактор развития.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 материнства. Тотемизм. Неолитическое искусство.</w:t>
      </w:r>
    </w:p>
    <w:p w:rsid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Корейский п-ов в эпоху </w:t>
      </w:r>
      <w:proofErr w:type="spellStart"/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палеометалла</w:t>
      </w:r>
      <w:proofErr w:type="spellEnd"/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Палеометалл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специфический этап развития материальной культуры человечества. Региональная специфика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палеометалла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Северо-Восточной Азии.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A00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2.6.1. Период бронзы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Энеолит — период параллельного существования каменных орудий и раннего металла. Проблема перехода к раннему металлу.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по периоду бронзы на Корейском полуострове.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Археологические стоянки периода бронзы: Одон,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Чходо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Мисонри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Стоянки на холмах и стоянки, относящиеся к культуре «раковинных куч».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Керамика периода ранней бронзы: керамика </w:t>
      </w:r>
      <w:proofErr w:type="spellStart"/>
      <w:r w:rsidRPr="006A00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бэнъи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</w:t>
      </w:r>
      <w:proofErr w:type="gram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вымеобразная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Жилье, орудия труда и утварь. Бронзовые монеты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пхо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Изделия из бронзы производственного и культового назначения. Меч </w:t>
      </w:r>
      <w:proofErr w:type="spellStart"/>
      <w:r w:rsidRPr="006A00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пипха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Погребения.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 хозяйственной деятельности. Сдвиг в развитии производительных сил.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Китайские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династийные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хроники о жизни различных корейских племен. Хозяйственная дифференциация племен. Преобладание земледельческо-скотоводческого хозяйства. Упадок родоплеменной системы.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разложения первобытнообщинного строя. Возникновение общественной власти и изменение структуры рода. Процесс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классообразования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Возникновение племенных союзов. Преобладание патриархального рода с концентрированной общественной властью.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начального и конечного рубежей периода бронзы в Корее.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A00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2.6.2. Ранний железный век на Корейском п-ове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Дискуссионность вопроса о времени, месте и способе перехода к использованию раннего железа. Влияние открытия железа на процессы общественного развития.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Китайские летописцы о Ви Мане, основоположнике Древнего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Чосона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Проблема привнесения культуры железных орудий на Корейский полуостров извне.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Археологические находки в северо-западных районах Кореи как исток культуры раннего железа на полуострове. Локализация стоянок раннего железа. 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тонкостенной черной керамики и постепенный переход к керамике </w:t>
      </w:r>
      <w:proofErr w:type="spellStart"/>
      <w:r w:rsidRPr="006A00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силадон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Стоянки Одон,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Чходо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Ронамри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Сольмэколь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Стоянки культуры «раковинных куч»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Кимхэ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Янсан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Археологические стоянки железного века, принадлежащие китайским мигрантам.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Периодизация и датировки железного века на Корейском п-ове.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социального развития корейских племен в период перехода к раннему железу. Переход к классовому обществу и зарождение ранней государственности. 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Превращение семьи в основную производственную единицу. Иерархическая структура общества от семейной общины до союза племен. Формы управления и власти.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источники по раннему железному веку.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состоянии производительных сил, хозяйственной деятельности человека.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Межплеменные конфликты.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Проблема становления ранней государственности на Корейском п-ове 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родовых связей </w:t>
      </w:r>
      <w:proofErr w:type="gram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территориально-соседскими</w:t>
      </w:r>
      <w:proofErr w:type="gram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“Военная демократия”.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классообразования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имущественное расслоение среди свободных людей, рост избыточного продукта и появление личной собственности, накопление богатств путем обмена продуктов и использование труда рабов-военнопленных. Усиление господствующего положения вождей и родоплеменной знати.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Межплеменные войны и появление даннических отношений.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корейских племен в первую  классовую формацию (рабовладельческая и феодальная линия развития).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историческая наука КНДР о корейских рабовладельческих государствах: Древний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Чосон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Пуе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Наннан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Чингук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Пенхан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</w:t>
      </w:r>
      <w:proofErr w:type="gram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Древнего</w:t>
      </w:r>
      <w:proofErr w:type="gram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Чосона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Характер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древнечосонского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Китайские префектуры на территории Корейского полуострова. Культура Аннана.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и его атрибуты.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Культурный комплекс Кая. Связи Кореи с Японией и Китаем.</w:t>
      </w:r>
    </w:p>
    <w:p w:rsidR="00C87DD4" w:rsidRPr="00C87DD4" w:rsidRDefault="00C87DD4" w:rsidP="006A00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DD4" w:rsidRPr="00C87DD4" w:rsidRDefault="00315FE0" w:rsidP="006A00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="00C87DD4" w:rsidRPr="00C8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Зарождение раннефеодальных отношений. Возникновение и развитие трёх государств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проблемы феодализма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формирования рабовладельческого и феодального укладов в корейском обществе.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«феодализм». Соотношение понятий «феодализм»  и «средние века». Периодизация истории феодального общества.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собственности на землю в условиях феодализма. Государственная  собственность на землю в феодальных обществах Восточной Азии.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феодальной эксплуатации. Триада феодальных повинностей.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 хозяйства и культуры при феодализме. Характеристика производственных и хозяйственных отношений, кооперация и разделение труда. Прогресс ремесленного производства.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феодализма в восточноазиатских странах. Особенности феодальной стадии в истории стран Дальнего Востока. Проявление общих закономерностей развития феодализма в Корее.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Исторические хроники о корейских племенах в первые века новой эры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Китайские исторические хроники о «восточных варварах».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отражения действительности в исторических источниках. Классификация источников. Письменные источники и их виды.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«Описание трех государств» («Сань-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чжи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о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емэкских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племенах.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«Сань-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чжи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племенах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 государства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Когуре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«Сань-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чжи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племени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окчо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«Сань-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чжи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Хоухань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шу» о племенах, населявших южную часть Корейского п-ова.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железа на прогресс производительных сил.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консолидация корейских племен.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Китайское влияние на развитие корейских племен в социальном и экономическом отношении.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социально-экономического развития корейских племен в начале новой эры. Становление классового общества и формирование государства.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00CE" w:rsidRDefault="006A00CE" w:rsidP="006A00CE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0CE" w:rsidRPr="006A00CE" w:rsidRDefault="006A00CE" w:rsidP="006A00CE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Утверждение и взаимоотношения трех государств: </w:t>
      </w:r>
      <w:proofErr w:type="spellStart"/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Когуре</w:t>
      </w:r>
      <w:proofErr w:type="spellEnd"/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Пэкче</w:t>
      </w:r>
      <w:proofErr w:type="spellEnd"/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</w:t>
      </w:r>
      <w:proofErr w:type="spellEnd"/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Разложение первобытнообщинного строя у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гурезских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племен. Становление государственности в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Когуре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Завоевательные войны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когурезцев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Проникновение конфуцианства и буддизма в Корею.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общинных отношений.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Разложение первобытнообщинных отношений у южных ханских племен. Легендарная версия возникновения государства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Пэкче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Оформление государственной территории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Пэкче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покорение иноплеменных объединений.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государства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Расширение территории и укрепление политической организации. Соперничество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каяскими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общинами. Союз Кая с японскими племенами.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Складывание структуры централизованного административного управления страной к началу IV в. Утверждение буддизма в качестве официальной религии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Утверждение государственной собственности на землю. Государственная система эксплуатации крестьян. Зарождение раннефеодальных отношений.</w:t>
      </w:r>
    </w:p>
    <w:p w:rsidR="006A00CE" w:rsidRPr="006A00CE" w:rsidRDefault="006A00CE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трех государств и их взаимоотношения. Войны и внешние связи.</w:t>
      </w:r>
    </w:p>
    <w:p w:rsidR="006A00CE" w:rsidRPr="006A00CE" w:rsidRDefault="006A00CE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трех государств.</w:t>
      </w:r>
    </w:p>
    <w:p w:rsidR="0015604E" w:rsidRDefault="0015604E" w:rsidP="00F952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0" w:rsidRPr="00315FE0" w:rsidRDefault="00E132ED" w:rsidP="00F9527D">
      <w:pPr>
        <w:tabs>
          <w:tab w:val="center" w:pos="4153"/>
          <w:tab w:val="right" w:pos="8306"/>
        </w:tabs>
        <w:suppressAutoHyphens/>
        <w:spacing w:after="0" w:line="360" w:lineRule="auto"/>
        <w:ind w:left="360"/>
        <w:contextualSpacing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4 семестр</w:t>
      </w:r>
    </w:p>
    <w:p w:rsidR="006A00CE" w:rsidRPr="006A00CE" w:rsidRDefault="00E71340" w:rsidP="00F952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6A00CE"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Ранний феодализм в Корее (VII – XIII вв.)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Объединение Кореи в период раннего средневековья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Военное соперничество трех государств. Союз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танской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династией. Захват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Когуре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Пэкче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китайскими войсками. Политическое и военное сотрудничество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Китая. Воздействие феодальной культуры Китая на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силланское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 между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Танской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империей. Объединение корейских земель государством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Создание первого в истории корейского народа единого государства Объединенное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социально-экономических отношений в 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Объединенном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Дальнейшее развитие элементов феодальных отношений. Государственная собственность на землю и общинное владение землей. Особенности феодального способа производства в странах с поливным земледелием.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Надельная система как форма реализации принципа государственной собственности на землю. Формы феодальной эксплуатации. Продуктовая и отработочная рента.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патриархального рабства.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Ноби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возникновения двух форм феодальной собственности: государственной и частной. Категории земельных наделов. Условные и безусловные формы собственности.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структура 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Объединенного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производительных сил.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системы централизованной эксплуатации крестьян. Рост частного землевладения. Ослабление раннефеодального государства во второй половине IX в. Распад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феодальной раздробленности — Позднее троецарствие.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Силланская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как основа современной культурной традиции Кореи.</w:t>
      </w:r>
    </w:p>
    <w:p w:rsidR="00F9527D" w:rsidRPr="00F9527D" w:rsidRDefault="00F9527D" w:rsidP="00F952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Государство в Корее в X – XIII вв.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Воссоздание единого корейского государства Ван Гоном. Объединение всех корейских земель в 935 г. Провозглашение династии Коре. Административная реформа </w:t>
      </w: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Ван Гона. Формирование государственно-чиновничьего аппарата. Превращение Кореи в централизованное государство к концу X 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Землевладение и землепользование в X-XI вв. Категории земель. Указ о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чонсиква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четкое юридическое оформление принципа государственной собственности на землю. Земельная система Коре. Экономика Коре в X-XI вв.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и социальная структура. Практика осуществления надельной системы.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частного землевладения за счет пожалований и дарений.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феодальной эксплуатации. Упорядочение налоговой системы.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 Коре с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киданями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Ослабление политической стабильности.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централизованного государства. Феодальные междоусобицы и крестьянские восстания в XII 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Корея в период монгольских нашествий. Падение династии Коре 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Социально-экономическая ситуация в Корее накануне монгольских нашествий. Борьба с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киданями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Феодальный сепаратизм.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Вторжение монгольских завоевателей в 1231-1232 гг. Установление монгольского наместничества в Корее.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Заговор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Чхве</w:t>
      </w:r>
      <w:proofErr w:type="spellEnd"/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разрыв мирного соглашения с монголами. Провал экспедиции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Саритая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1232 г.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Вторжение монгольской армии под предводительством Тангу в 1236 г. Бегство королевского двора на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Канхвадо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Признание вассальной зависимости Кореи от Монголии в 1239 г. Войны народного сопротивления. Окончательная капитуляция феодальных правителей Кореи перед монголами после воцарения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Вонджона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1259 г.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Восстание войск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Самбельчхо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(«Три особых корпуса»).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Коре с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Юаньской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империей.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Противоречия буддийской церкви и центральной власти. Широкое распространение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неоконфуцианских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Кореи в X-XIII вв. Книгопечатание. Астрономия. Художественные промыслы. Буддийская скульптура. Архитектура.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Кэсонские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гробницы. Дворец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Манвольдэ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Поэзия и средневековый фольклор.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Коре с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Юаньской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империей в середине XIV в. Падение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Юаньской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и политическое положение Коре во второй половине XIV в. Реформация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Синдона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Обострение внутренних противоречий и борьба феодальных кланов за влияние в правительстве. Разложение государственного механизма Коре. Рост крупного землевладения.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партии реформ  во главе с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Сонге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5B0" w:rsidRDefault="008B55B0" w:rsidP="00F952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7D" w:rsidRDefault="00F9527D" w:rsidP="00F952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0CE" w:rsidRPr="006A00CE" w:rsidRDefault="00E71340" w:rsidP="00F952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</w:t>
      </w:r>
      <w:r w:rsidR="0015604E"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00CE"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Централизованное феодальное государство в период с конца XIV в. до середины XVII в.</w:t>
      </w:r>
    </w:p>
    <w:p w:rsidR="00F9527D" w:rsidRPr="00F9527D" w:rsidRDefault="00F9527D" w:rsidP="00F9527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Установление династии</w:t>
      </w:r>
      <w:proofErr w:type="gramStart"/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 Укрепление феодального государства на рубеже XIV-XV вв. 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могущества оппозиционной группировки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Сонге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проекта земельных преобразований.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закона о чиновных наделах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кваджон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1391 г. Правовое оформление условного феодального землевладения. Новые категории феодальных земельных держаний. Восстановление принципа верховной государственной собственности на землю. Ослабление позиций крупных частных землевладельцев.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фиксированной ренты-налога.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Ужесточение борьбы реформаторов и крупных землевладельцев. Окончательная победа «партии реформ». Вступление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Сонге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престол в 1392 г. и установление династии Ли.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централизованного государственного управления. Проведение реформы центральных государственных ведомств. «Законы для управления государством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Чосон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Административная реформа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Тхэджона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Реформа буддийской церкви: оформление двух сект —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сонджон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кеджон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сословий. Иерархия господствующего класса. Табель о чиновных рангах.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Янъины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категории эксплуатируемого населения.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Чхонины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Корея во второй половине XV 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Законодательное закрепление итогов реформации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Сонге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Тхэджоне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Кенгук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тхэджон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основной законодательный памятник второй половины XV в. («Великое уложение для управления государством»). Введение неограниченной власти монарха. Определение структуры правительства и центральной администрации. 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армии и организация военно-морских сил. Создание системы военных округов.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Издание податного закона в 1444 г. Введение шести качественных разрядов земель. Определение нормы ренты-налога и подушных повинностей. Податная система — основа могущества феодального государства.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внешней безопасности страны. Борьба с японскими пиратами. Контакты с Японией и торговый договор 1443 г. Регулирование  отношений с династией Мин. Войны с чжурчжэнями.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производительных сил. Государственные меры поощрения сельского хозяйства. Дальнейшее отделение ремесленного производства 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сельскохозяйственного.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Регламентация ремесла. Казенное ремесло.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Централизованный контроль и регулирование в области торговли. Возникновение торговых заведений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сиджон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Попытки введения денежной системы. Неразвитость товарно-денежных отношений. Рост ростовщического оборота.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земельных отношениях во второй половине XV в. Возрастание удельного веса крупного землевладения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нонджан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Исчерпание резервов государственного фонда. Отмена раздачи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кваджон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переход к системе должностных наделов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чикчон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крупной частной феодальной собственности на землю. Усиление норм феодальной эксплуатации.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Крестьянское движение в XV в. Междоусобные распри феодальных кланов.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Корея в XVI в.: ослабление централизованного феодального государства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верховной власти государства над всем земельным фондом страны. Феодальная междоусобная борьба за захват земель. Усиление феодальной эксплуатации.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классовых противоречий и политической борьбы внутри господствующего класса. Крестьянские выступления в XVI 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борьба между феодальными «партиями» во второй половине  XVI в. «Партии» местных и столичных феодалов. «Западники» и «восточная партия». Группировка конфуцианских ученых —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сарим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Ухудшение внешнеполитического положения Кореи во второй половине XVI 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Вторжения чжурчжэней.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Трения между японскими купцами и властями корейских портов. Сокращение объемов торговли между двумя странами. Японская пиратская экспедиция в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1555 г.</w:t>
      </w:r>
    </w:p>
    <w:p w:rsidR="00F9527D" w:rsidRPr="00F9527D" w:rsidRDefault="00F9527D" w:rsidP="00F9527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</w:t>
      </w: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Имджинская</w:t>
      </w:r>
      <w:proofErr w:type="spellEnd"/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отечественная война корейского народа. Корея после </w:t>
      </w:r>
      <w:proofErr w:type="spellStart"/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Имджинской</w:t>
      </w:r>
      <w:proofErr w:type="spellEnd"/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войны (первая половина XVII в.) 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Объединение Японии во второй половине XVI в.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Тоетоми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Хидэеси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Причины подготовки захватнических походов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Хидэеси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Корею. Пассивность корейских властей накануне вторжения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Хидэеси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Вторжение японской армии в Корею в 1592 г. Военные успехи японцев. Захват практически всей территории страны. Движение народного ополчения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Ыйбен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(«Армия справедливости»).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корейского флота под командованием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Сунсина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Победы при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Хансандо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Ангольпхо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Сражение в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Пусане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Народная война против японских захватчиков. Отступление японских войск в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Пусан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военной обстановки к середине 1593 г. Битва за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Чинджу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Перемирие в начале 1594 г.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Корея в период мирных переговоров. Совершенствование военной организации и укрепление вооруженных сил. Разрыв мирных переговоров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Хидэеси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Минской династии.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поход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Хидэеси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Корею в апреле 1597 г. Устранение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Сунсина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разгром корейского флота. Возвращение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Сунсина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Победа при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Менняне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Хидэеси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вывод японских войск из Кореи в 1598 г.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и экономические последствия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Имджинской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войны. Обострение политической борьбы феодальных «партий». Захват власти Западной «партией» в 1623 г.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чжурчжэньского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и его война с династией Мин. Вторжение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манчжурских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 в Корею в 1627 г. Поражение Кореи в войне с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манчжурами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1637 г. Признание вассальной зависимости Кореи от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Цинской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9527D" w:rsidRPr="00F9527D" w:rsidRDefault="00F9527D" w:rsidP="00F9527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.5. Наука и общественная мысль в XV — первой половине XVII вв. Зарождение </w:t>
      </w:r>
      <w:proofErr w:type="spellStart"/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сирхак</w:t>
      </w:r>
      <w:proofErr w:type="spellEnd"/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Покровительство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Седжона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науке, литературе, искусству.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книгопечатания: появление наборного шрифта.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агрономической науки. Астрономия и медицина.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Сонджи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Чириджи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чидо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(«Географическое описание и карты»).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Кореи.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Тонгук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пенгам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(«Военное описание Кореи»).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Тонгук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тхонгам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(«Общее обозрение истории Кореи»). «Коре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(«История Коре»).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работы над летописью династии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и («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Лиджо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силок»). 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корейской национальной письменности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Хунмин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чоным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1443 г.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конфуцианской системы просвещения.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Идеологическая борьба ортодоксального конфуцианства и материалистического философского течения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сирхак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Деятельность основоположников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сирхак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Сисыпа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Гендока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Идейное содержание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сирхак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корейской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чжусианской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и творчество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Сугвана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Кореи в XVI — второй половине XVII вв.</w:t>
      </w:r>
    </w:p>
    <w:p w:rsidR="00F9527D" w:rsidRDefault="00F9527D" w:rsidP="006A00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0CE" w:rsidRDefault="00E71340" w:rsidP="006A00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="006A00CE"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Поздний период государства </w:t>
      </w:r>
      <w:proofErr w:type="spellStart"/>
      <w:r w:rsidR="006A00CE"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Чосон</w:t>
      </w:r>
      <w:proofErr w:type="spellEnd"/>
      <w:r w:rsid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Чосон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XVII-XVIII вв. Крестьянские восстания 1862 г. реформа Кабо.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и развитие сельского хозяйства, ремесел и промыслов. 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и внешняя торговля. Развитие товарно-денежных отношений во второй половине XVII в.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Аграрные отношения и социальная структура. 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Крестьянские восстания. Политика «умиротворения» феодальных противоречий. Усиление идеологической борьбы. 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Расцвет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сирхак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Усиление негативных тенденций в экономике Кореи в первой половине XIX в. Рост эксплуатации. 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колониальной экспансии в Корее. Творчество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Дасана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Дальнейшее ухудшение социально-экономического положения страны. 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Крестьянские восстания 1862 г. возникновение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Тонхак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Попытки укрепления феодального централизованного государства (правление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Тэвонгуна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Борьба корейского народа попыток капиталистических держав вторгнуться в Корею. 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кэхва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ундон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колониального режима и превращение Кореи в сырьевой придаток Японии. Национально-освободительное движение. Приход к власти родов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Минов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отказ от попытки изоляции страны. Заключение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Канхваского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Корея после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Канхваского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:rsidR="006267D9" w:rsidRPr="006267D9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Национально-освободительная борьба корейского народа. Восстание солдат в 1882 г. Попытка государственного переворота в 1884 г.</w:t>
      </w:r>
    </w:p>
    <w:p w:rsidR="008B55B0" w:rsidRDefault="008B55B0" w:rsidP="00C87D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0CE" w:rsidRPr="006A00CE" w:rsidRDefault="00E71340" w:rsidP="006A00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</w:t>
      </w:r>
      <w:r w:rsidR="006A00CE"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Японское колониальное правление.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Колониальная экспансия капиталистических держав в Корее в 1885 - 1892 гг. Положение в стране накануне восстания. Начало крестьянского восстания. Первый период восстания (1893 г.). Второй период (январь - июль 1894 г.).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период крестьянской войны (июль - октябрь 1894 г.). 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Разорение Кореи в период японо-китайской войны 1894 - 1895 гг. Реформы 1894 г. Разгром повстанческого движения. Окончание японо-китайской войны и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Симоносекский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договор. Политическая обстановка в стране. 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Закабаление Кореи японским империализмом и экспансия капиталистических держав. Новые черты социально-экономического развития Кореи. 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Освободительная борьба корейского народа. Возникновение первых политических организаций. Культурно-просветительское движение. Нарастание русско-японских противоречий. Захват концессий капиталистическими державами. 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Русско-японская война и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корейско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-японский протокол. Установление японского протектората над Кореей. Усиление экономического и политического проникновения Японии в Корею.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Гаатский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инцидент и низложение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Кочжона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«Семи статей» и разгон корейской армии. Вооружённая борьба корейского народа против японских колонизаторов.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«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Ильчинхве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(Единое прогрессивное общество) и его сущность. Культурно-просветительское движение. 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Аннексия Кореи. Учреждение генерал-губернаторства Кореи. Проведение земельного «кадастра» и «модернизация»   аграрных   отношений.   Рост  земельной   собственности. Укрепление колониального режима и превращение Кореи в сырьевой придаток Японии. 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Национально-освободительное движение. Политическое и социально-экономическое развитие Кореи. 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хозяйство. Положение крестьянства. Промышленность. Ограничение национального капитала. Положение рабочего класса. Деятельность религиозных сект и эмигрантских организаций. Влияние революции 1917 г. на Корею. Активизация массовой борьбы. Позиции национальной буржуазии. 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Мартовские демонстрации 1919 г. перерастание мирных демонстраций в восстание. Причины поражения и уроки движения. Реформы 1919 г. Развитие коммунистического движения. Образование Коммунистической партии Кореи. Июньская демонстрация 1926 г.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Вонсанская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забастовка.</w:t>
      </w:r>
    </w:p>
    <w:p w:rsidR="008B55B0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Позиции национальной буржуазии. Роль национальной буржуазии в освободительном движении в Корее в 1925 - 1929 гг. Изменение в социально-экономической обстановке. Рабочее движение. Крестьянство в годы экономического кризиса. Национальный капитал в 1929 - 1933 гг. Выступление учащейся молодёжи. Событие в Кванджу. Обстановка в стране в годы относительной стабилизации. Развитие партизанского движения. Расширение карательных акций колонизаторов. Усиление идеологической экспансии. Создание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Чогук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кванбокхве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: его программа и деятельность.</w:t>
      </w:r>
    </w:p>
    <w:p w:rsidR="00CA1C7C" w:rsidRPr="00CA1C7C" w:rsidRDefault="00CA1C7C" w:rsidP="00C87D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0CE" w:rsidRPr="006A00CE" w:rsidRDefault="00E71340" w:rsidP="006A00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</w:t>
      </w:r>
      <w:r w:rsidR="006A00CE"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и развитие Республики Корея и КНДР.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Военно-промышленное   строительство   в   Корее.   Положение   различных   групп корейского капитала. Сельское хозяйство. Корейское крестьянство в годы войны. Рабочий класс Кореи и его специфика. Военно-политические мероприятия японцев в отношении корейского населения в военный период. Освободительное движение народных масс. Освобождение Кореи Советской Армией. Образование «народных» комитетов </w:t>
      </w:r>
      <w:proofErr w:type="gram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корейского самоуправления. Политика США и СССР по решению корейской проблемы. Московское совещание министров иностранных дел.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независимого государства на территории Северной Кореи. Проведение аграрной реформы. Национализация. Формирование вооружённых сил и служб безопасности. Вывод советских войск из Северной Кореи. Выборы в Верховное Народное Собрание. Провозглашение КНДР (9 сентября 1948 г.). Принятие конституции. Высадка американских войск на территории Южной Кореи. Экономическая и социальная политика американской военной администрации. Формирование независимого государства на Юге Кореи. Создание политических партий. Формирование южнокорейской армии. Выборы в Национальное собрание Южной Кореи. Провозглашение Республики Корея (15 августа 1948 г.). Проблема объединения Кореи. Создание Единого демократического отечественного фронта (ЕДОФ). Активизация борьбы народных масс за независимость и объединение страны. Изменение международной обстановки. Политика США и СССР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Кореи. Вывод американских войск из Южной Кореи.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корейской войны 1950 - 1953 гг. Начало и ход военных действий на первом этапе. Второй и третий этапы военных действий. Подписание соглашения о перемирии. Основные итоги и уроки корейской войны. </w:t>
      </w:r>
    </w:p>
    <w:p w:rsidR="004017AD" w:rsidRDefault="004017AD" w:rsidP="005C5BE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КНДР в первые годы после войны. Трёхлетний план восстановления и развития хозяйства (1954-1956). Социалистические преобразования в деревне. Курс на индустриализацию. Первый пятилетний план на развитие народного хозяйства КНДР (1957-1961). Завершение кооперирования деревни. Социально-экономические итоги пятилетки. Семилетний план развития народного хозяйства КНДР (1961-1967). Реорганизация системы планирования и управления народным хозяйством. Культурное строительство. КНДР в системе международных отношений в периоды «холодной войны» и «разрядки». КНДР в 1970–1980 гг. Принятие Социалистической конституции КНДР (1972).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Шестилетный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развития народного хозяйства КНДР (1971–1976).  Возобновление диалога между Севером и Югом по экономическим вопросам и по линии Красного Креста (1984–1985 гг.). КНДР в 90-е гг. Ядерный кризис на Корейском полуострове. Смерть Ким Ир Сена и начало процесса передачи власти его сыну Ким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Иру. Четырехсторонние переговоры с участием КНДР, РК, США и КНР. КНДР </w:t>
      </w:r>
      <w:proofErr w:type="gram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XXI в. Саммит руководителей КНДР и РК (2000 г.). Ядерная проблема и шестисторонние переговоры с участием КНДР, РК, РФ, США, Японии и КНР.      </w:t>
      </w:r>
    </w:p>
    <w:p w:rsidR="004017AD" w:rsidRDefault="004017AD" w:rsidP="005C5BE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РК. Южная Корея в период I Республики (1948–1960 гг.). Укрепление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лисынманского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режима. Земельная реформа и её социально-экономические последствия. Обострение противоречий в правящем лагере. Апрельское восстание 1960 г. Вторая Республика и её банкротство (октябрь 1960 г</w:t>
      </w:r>
      <w:proofErr w:type="gram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 1961 г.). Государственный переворот 16 мая 1961 года. Установление военного режима Пак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Чжон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 (1961-1963). Третья Республика в Корее (1963–1972). Социально-политическое развитие Кореи в 60–70-е гг. Первый пятилетний план (1961–1966 гг.). Конституция Юсин. IV Республика в Корее (1972–1979 гг.). Развитие промышленности и сельского хозяйства. Аграрная политика правящих классов. Культурные преобразования в Республике Корея. Убийство Пак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Чжон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Хи. Попытка либерализации режима и. о. президента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Чхве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Гю</w:t>
      </w:r>
      <w:proofErr w:type="spellEnd"/>
      <w:proofErr w:type="gram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proofErr w:type="gram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Южная Корея в период V и VI Республик (1979–1993 гг.). Военный переворот 12.12.1979 г. События в Кванджу в мае 1980 г. Диктатура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Чхон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Хвана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«Северная дипломатия»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Дэ У. Установление дипломатических отношений с СССР (30.09.1990 г.) и КНР (24.08.1992 г.). Администрации Ким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spellEnd"/>
      <w:proofErr w:type="gram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 (1992 – 1997 гг.) и Ким Тэ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Джуна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(1998 – 2002 гг.). </w:t>
      </w:r>
    </w:p>
    <w:p w:rsidR="00E96C1D" w:rsidRDefault="0015604E" w:rsidP="005C5B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sectPr w:rsidR="00E96C1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BD" w:rsidRDefault="004405BD">
      <w:pPr>
        <w:spacing w:after="0" w:line="240" w:lineRule="auto"/>
      </w:pPr>
      <w:r>
        <w:separator/>
      </w:r>
    </w:p>
  </w:endnote>
  <w:endnote w:type="continuationSeparator" w:id="0">
    <w:p w:rsidR="004405BD" w:rsidRDefault="0044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D9" w:rsidRDefault="006267D9" w:rsidP="00F06D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32</w:t>
    </w:r>
    <w:r>
      <w:rPr>
        <w:rStyle w:val="a8"/>
      </w:rPr>
      <w:fldChar w:fldCharType="end"/>
    </w:r>
  </w:p>
  <w:p w:rsidR="006267D9" w:rsidRDefault="006267D9" w:rsidP="00F06DF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D9" w:rsidRDefault="006267D9" w:rsidP="00F06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BD" w:rsidRDefault="004405BD">
      <w:pPr>
        <w:spacing w:after="0" w:line="240" w:lineRule="auto"/>
      </w:pPr>
      <w:r>
        <w:separator/>
      </w:r>
    </w:p>
  </w:footnote>
  <w:footnote w:type="continuationSeparator" w:id="0">
    <w:p w:rsidR="004405BD" w:rsidRDefault="0044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049"/>
    <w:multiLevelType w:val="hybridMultilevel"/>
    <w:tmpl w:val="73C0EDC2"/>
    <w:lvl w:ilvl="0" w:tplc="9C0CE5A4">
      <w:start w:val="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C2942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2">
    <w:nsid w:val="02C32E66"/>
    <w:multiLevelType w:val="hybridMultilevel"/>
    <w:tmpl w:val="602C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8E188B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5">
    <w:nsid w:val="088F7690"/>
    <w:multiLevelType w:val="hybridMultilevel"/>
    <w:tmpl w:val="F33C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01736"/>
    <w:multiLevelType w:val="hybridMultilevel"/>
    <w:tmpl w:val="30BC1E3C"/>
    <w:lvl w:ilvl="0" w:tplc="092AD6F0">
      <w:start w:val="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44987"/>
    <w:multiLevelType w:val="hybridMultilevel"/>
    <w:tmpl w:val="08BA12A0"/>
    <w:lvl w:ilvl="0" w:tplc="F88CA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10">
    <w:nsid w:val="1F194451"/>
    <w:multiLevelType w:val="hybridMultilevel"/>
    <w:tmpl w:val="DE78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170A2"/>
    <w:multiLevelType w:val="hybridMultilevel"/>
    <w:tmpl w:val="03A8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C0F63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D44118"/>
    <w:multiLevelType w:val="singleLevel"/>
    <w:tmpl w:val="CBD2B6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C8C409D"/>
    <w:multiLevelType w:val="hybridMultilevel"/>
    <w:tmpl w:val="379E1C28"/>
    <w:lvl w:ilvl="0" w:tplc="85EC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85AF0">
      <w:numFmt w:val="none"/>
      <w:lvlText w:val=""/>
      <w:lvlJc w:val="left"/>
      <w:pPr>
        <w:tabs>
          <w:tab w:val="num" w:pos="360"/>
        </w:tabs>
      </w:pPr>
    </w:lvl>
    <w:lvl w:ilvl="2" w:tplc="2436AAC6">
      <w:numFmt w:val="none"/>
      <w:lvlText w:val=""/>
      <w:lvlJc w:val="left"/>
      <w:pPr>
        <w:tabs>
          <w:tab w:val="num" w:pos="360"/>
        </w:tabs>
      </w:pPr>
    </w:lvl>
    <w:lvl w:ilvl="3" w:tplc="E64A2E9C">
      <w:numFmt w:val="none"/>
      <w:lvlText w:val=""/>
      <w:lvlJc w:val="left"/>
      <w:pPr>
        <w:tabs>
          <w:tab w:val="num" w:pos="360"/>
        </w:tabs>
      </w:pPr>
    </w:lvl>
    <w:lvl w:ilvl="4" w:tplc="94E82C96">
      <w:numFmt w:val="none"/>
      <w:lvlText w:val=""/>
      <w:lvlJc w:val="left"/>
      <w:pPr>
        <w:tabs>
          <w:tab w:val="num" w:pos="360"/>
        </w:tabs>
      </w:pPr>
    </w:lvl>
    <w:lvl w:ilvl="5" w:tplc="FAC29484">
      <w:numFmt w:val="none"/>
      <w:lvlText w:val=""/>
      <w:lvlJc w:val="left"/>
      <w:pPr>
        <w:tabs>
          <w:tab w:val="num" w:pos="360"/>
        </w:tabs>
      </w:pPr>
    </w:lvl>
    <w:lvl w:ilvl="6" w:tplc="1194D324">
      <w:numFmt w:val="none"/>
      <w:lvlText w:val=""/>
      <w:lvlJc w:val="left"/>
      <w:pPr>
        <w:tabs>
          <w:tab w:val="num" w:pos="360"/>
        </w:tabs>
      </w:pPr>
    </w:lvl>
    <w:lvl w:ilvl="7" w:tplc="C5CA6564">
      <w:numFmt w:val="none"/>
      <w:lvlText w:val=""/>
      <w:lvlJc w:val="left"/>
      <w:pPr>
        <w:tabs>
          <w:tab w:val="num" w:pos="360"/>
        </w:tabs>
      </w:pPr>
    </w:lvl>
    <w:lvl w:ilvl="8" w:tplc="1CA4126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CF72FE5"/>
    <w:multiLevelType w:val="hybridMultilevel"/>
    <w:tmpl w:val="5C6E7D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D72396A"/>
    <w:multiLevelType w:val="hybridMultilevel"/>
    <w:tmpl w:val="971457FE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>
    <w:nsid w:val="2F0D476F"/>
    <w:multiLevelType w:val="singleLevel"/>
    <w:tmpl w:val="AC8279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8">
    <w:nsid w:val="2FAC0D13"/>
    <w:multiLevelType w:val="hybridMultilevel"/>
    <w:tmpl w:val="5AF6FF54"/>
    <w:lvl w:ilvl="0" w:tplc="B07E5F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F1691"/>
    <w:multiLevelType w:val="hybridMultilevel"/>
    <w:tmpl w:val="D72C4816"/>
    <w:lvl w:ilvl="0" w:tplc="0AD4BEF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EC3B1B"/>
    <w:multiLevelType w:val="hybridMultilevel"/>
    <w:tmpl w:val="FFD8AFA6"/>
    <w:lvl w:ilvl="0" w:tplc="0A3AB8E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B12EA38">
      <w:start w:val="1"/>
      <w:numFmt w:val="decimal"/>
      <w:lvlText w:val="%2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2">
    <w:nsid w:val="403A44DE"/>
    <w:multiLevelType w:val="hybridMultilevel"/>
    <w:tmpl w:val="AEBAB4F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2F869B9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41C5679C"/>
    <w:multiLevelType w:val="hybridMultilevel"/>
    <w:tmpl w:val="E41EF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2D7B9F"/>
    <w:multiLevelType w:val="hybridMultilevel"/>
    <w:tmpl w:val="702CCA6C"/>
    <w:lvl w:ilvl="0" w:tplc="8F7E4F7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8418B"/>
    <w:multiLevelType w:val="hybridMultilevel"/>
    <w:tmpl w:val="ED5098F2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>
    <w:nsid w:val="4FEF49C1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1A617F3"/>
    <w:multiLevelType w:val="multilevel"/>
    <w:tmpl w:val="1324A190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700861"/>
    <w:multiLevelType w:val="hybridMultilevel"/>
    <w:tmpl w:val="B35C4D04"/>
    <w:lvl w:ilvl="0" w:tplc="2A2417A0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>
    <w:nsid w:val="59B120BA"/>
    <w:multiLevelType w:val="hybridMultilevel"/>
    <w:tmpl w:val="AB347602"/>
    <w:lvl w:ilvl="0" w:tplc="0419000F">
      <w:start w:val="8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0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7476B9"/>
    <w:multiLevelType w:val="multilevel"/>
    <w:tmpl w:val="F5E86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3">
    <w:nsid w:val="65C87569"/>
    <w:multiLevelType w:val="hybridMultilevel"/>
    <w:tmpl w:val="405ED2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6AA55E7"/>
    <w:multiLevelType w:val="hybridMultilevel"/>
    <w:tmpl w:val="6B062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C55F94"/>
    <w:multiLevelType w:val="hybridMultilevel"/>
    <w:tmpl w:val="90CC5CCE"/>
    <w:lvl w:ilvl="0" w:tplc="9C2E2C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8EE4B91"/>
    <w:multiLevelType w:val="hybridMultilevel"/>
    <w:tmpl w:val="411A0A02"/>
    <w:lvl w:ilvl="0" w:tplc="358C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37">
    <w:nsid w:val="6BDD59DD"/>
    <w:multiLevelType w:val="hybridMultilevel"/>
    <w:tmpl w:val="9DB832EA"/>
    <w:lvl w:ilvl="0" w:tplc="73260D08">
      <w:start w:val="1"/>
      <w:numFmt w:val="bullet"/>
      <w:lvlText w:val=""/>
      <w:lvlJc w:val="left"/>
      <w:pPr>
        <w:tabs>
          <w:tab w:val="num" w:pos="1069"/>
        </w:tabs>
        <w:ind w:left="34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902DAD"/>
    <w:multiLevelType w:val="hybridMultilevel"/>
    <w:tmpl w:val="EFF08A42"/>
    <w:lvl w:ilvl="0" w:tplc="712062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13E1982"/>
    <w:multiLevelType w:val="hybridMultilevel"/>
    <w:tmpl w:val="963E2CBE"/>
    <w:lvl w:ilvl="0" w:tplc="5F4C7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795F7197"/>
    <w:multiLevelType w:val="hybridMultilevel"/>
    <w:tmpl w:val="E61A30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B20575E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9"/>
  </w:num>
  <w:num w:numId="3">
    <w:abstractNumId w:val="9"/>
  </w:num>
  <w:num w:numId="4">
    <w:abstractNumId w:val="31"/>
  </w:num>
  <w:num w:numId="5">
    <w:abstractNumId w:val="1"/>
  </w:num>
  <w:num w:numId="6">
    <w:abstractNumId w:val="4"/>
  </w:num>
  <w:num w:numId="7">
    <w:abstractNumId w:val="25"/>
  </w:num>
  <w:num w:numId="8">
    <w:abstractNumId w:val="28"/>
  </w:num>
  <w:num w:numId="9">
    <w:abstractNumId w:val="3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</w:num>
  <w:num w:numId="13">
    <w:abstractNumId w:val="2"/>
  </w:num>
  <w:num w:numId="14">
    <w:abstractNumId w:val="21"/>
  </w:num>
  <w:num w:numId="15">
    <w:abstractNumId w:val="3"/>
  </w:num>
  <w:num w:numId="16">
    <w:abstractNumId w:val="14"/>
  </w:num>
  <w:num w:numId="17">
    <w:abstractNumId w:val="8"/>
  </w:num>
  <w:num w:numId="18">
    <w:abstractNumId w:val="29"/>
  </w:num>
  <w:num w:numId="19">
    <w:abstractNumId w:val="20"/>
  </w:num>
  <w:num w:numId="20">
    <w:abstractNumId w:val="30"/>
  </w:num>
  <w:num w:numId="21">
    <w:abstractNumId w:val="12"/>
  </w:num>
  <w:num w:numId="22">
    <w:abstractNumId w:val="43"/>
  </w:num>
  <w:num w:numId="23">
    <w:abstractNumId w:val="41"/>
  </w:num>
  <w:num w:numId="24">
    <w:abstractNumId w:val="22"/>
  </w:num>
  <w:num w:numId="25">
    <w:abstractNumId w:val="24"/>
  </w:num>
  <w:num w:numId="26">
    <w:abstractNumId w:val="11"/>
  </w:num>
  <w:num w:numId="27">
    <w:abstractNumId w:val="5"/>
  </w:num>
  <w:num w:numId="28">
    <w:abstractNumId w:val="38"/>
  </w:num>
  <w:num w:numId="29">
    <w:abstractNumId w:val="13"/>
  </w:num>
  <w:num w:numId="30">
    <w:abstractNumId w:val="15"/>
  </w:num>
  <w:num w:numId="31">
    <w:abstractNumId w:val="35"/>
  </w:num>
  <w:num w:numId="32">
    <w:abstractNumId w:val="33"/>
  </w:num>
  <w:num w:numId="33">
    <w:abstractNumId w:val="42"/>
  </w:num>
  <w:num w:numId="34">
    <w:abstractNumId w:val="19"/>
  </w:num>
  <w:num w:numId="35">
    <w:abstractNumId w:val="37"/>
  </w:num>
  <w:num w:numId="36">
    <w:abstractNumId w:val="18"/>
  </w:num>
  <w:num w:numId="37">
    <w:abstractNumId w:val="40"/>
  </w:num>
  <w:num w:numId="38">
    <w:abstractNumId w:val="17"/>
  </w:num>
  <w:num w:numId="39">
    <w:abstractNumId w:val="27"/>
  </w:num>
  <w:num w:numId="40">
    <w:abstractNumId w:val="23"/>
  </w:num>
  <w:num w:numId="41">
    <w:abstractNumId w:val="0"/>
  </w:num>
  <w:num w:numId="42">
    <w:abstractNumId w:val="6"/>
  </w:num>
  <w:num w:numId="43">
    <w:abstractNumId w:val="36"/>
  </w:num>
  <w:num w:numId="44">
    <w:abstractNumId w:val="7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9D"/>
    <w:rsid w:val="000172BB"/>
    <w:rsid w:val="000225B4"/>
    <w:rsid w:val="00022668"/>
    <w:rsid w:val="0004050E"/>
    <w:rsid w:val="000A2F3F"/>
    <w:rsid w:val="000A5687"/>
    <w:rsid w:val="000C54F8"/>
    <w:rsid w:val="00114869"/>
    <w:rsid w:val="00117A44"/>
    <w:rsid w:val="0015604E"/>
    <w:rsid w:val="001B0E79"/>
    <w:rsid w:val="001D12C7"/>
    <w:rsid w:val="002259E9"/>
    <w:rsid w:val="00265AC0"/>
    <w:rsid w:val="00274929"/>
    <w:rsid w:val="002834C9"/>
    <w:rsid w:val="002962D2"/>
    <w:rsid w:val="002D4B29"/>
    <w:rsid w:val="002F22F8"/>
    <w:rsid w:val="00302B32"/>
    <w:rsid w:val="003034A7"/>
    <w:rsid w:val="00315FE0"/>
    <w:rsid w:val="00322D12"/>
    <w:rsid w:val="00334162"/>
    <w:rsid w:val="00334A3C"/>
    <w:rsid w:val="0034763B"/>
    <w:rsid w:val="00364862"/>
    <w:rsid w:val="00371769"/>
    <w:rsid w:val="003722EC"/>
    <w:rsid w:val="00385AC5"/>
    <w:rsid w:val="003A6ADC"/>
    <w:rsid w:val="004017AD"/>
    <w:rsid w:val="004021F6"/>
    <w:rsid w:val="004405BD"/>
    <w:rsid w:val="00452E96"/>
    <w:rsid w:val="004711C9"/>
    <w:rsid w:val="00490D0A"/>
    <w:rsid w:val="004C4BC5"/>
    <w:rsid w:val="004E349D"/>
    <w:rsid w:val="0051268D"/>
    <w:rsid w:val="0054322E"/>
    <w:rsid w:val="005432A0"/>
    <w:rsid w:val="0055382B"/>
    <w:rsid w:val="00595D25"/>
    <w:rsid w:val="005C4EA3"/>
    <w:rsid w:val="005C5BEE"/>
    <w:rsid w:val="005D41CF"/>
    <w:rsid w:val="00605C9C"/>
    <w:rsid w:val="00616373"/>
    <w:rsid w:val="006267D9"/>
    <w:rsid w:val="00663FFC"/>
    <w:rsid w:val="006A00CE"/>
    <w:rsid w:val="006A480C"/>
    <w:rsid w:val="006D145B"/>
    <w:rsid w:val="006E3FE5"/>
    <w:rsid w:val="007114E3"/>
    <w:rsid w:val="0071277C"/>
    <w:rsid w:val="007266E5"/>
    <w:rsid w:val="0075663F"/>
    <w:rsid w:val="00790E1F"/>
    <w:rsid w:val="007A0F98"/>
    <w:rsid w:val="007E49A9"/>
    <w:rsid w:val="00810928"/>
    <w:rsid w:val="008141BE"/>
    <w:rsid w:val="0082022E"/>
    <w:rsid w:val="008267C4"/>
    <w:rsid w:val="00851B37"/>
    <w:rsid w:val="00860A17"/>
    <w:rsid w:val="00864F34"/>
    <w:rsid w:val="008B55B0"/>
    <w:rsid w:val="008F0CDC"/>
    <w:rsid w:val="00912042"/>
    <w:rsid w:val="00983872"/>
    <w:rsid w:val="00994F68"/>
    <w:rsid w:val="009C7042"/>
    <w:rsid w:val="009F14EB"/>
    <w:rsid w:val="00A00EEF"/>
    <w:rsid w:val="00A11C6D"/>
    <w:rsid w:val="00A13282"/>
    <w:rsid w:val="00A36B8A"/>
    <w:rsid w:val="00A6103D"/>
    <w:rsid w:val="00A73496"/>
    <w:rsid w:val="00A8608B"/>
    <w:rsid w:val="00AA566E"/>
    <w:rsid w:val="00AB5AC4"/>
    <w:rsid w:val="00AD2F4C"/>
    <w:rsid w:val="00AD7427"/>
    <w:rsid w:val="00B26317"/>
    <w:rsid w:val="00B406F3"/>
    <w:rsid w:val="00B50C92"/>
    <w:rsid w:val="00B742BA"/>
    <w:rsid w:val="00B87F8E"/>
    <w:rsid w:val="00BE0DD9"/>
    <w:rsid w:val="00BE435E"/>
    <w:rsid w:val="00C01CCC"/>
    <w:rsid w:val="00C456BA"/>
    <w:rsid w:val="00C717E5"/>
    <w:rsid w:val="00C7233A"/>
    <w:rsid w:val="00C87DD4"/>
    <w:rsid w:val="00CA1C7C"/>
    <w:rsid w:val="00CC2170"/>
    <w:rsid w:val="00CC2E3C"/>
    <w:rsid w:val="00CC3116"/>
    <w:rsid w:val="00CC58DC"/>
    <w:rsid w:val="00CD725B"/>
    <w:rsid w:val="00D20CE7"/>
    <w:rsid w:val="00D27CDB"/>
    <w:rsid w:val="00D46575"/>
    <w:rsid w:val="00D46766"/>
    <w:rsid w:val="00D534A3"/>
    <w:rsid w:val="00DB459A"/>
    <w:rsid w:val="00DC6C35"/>
    <w:rsid w:val="00DD3B4E"/>
    <w:rsid w:val="00E132ED"/>
    <w:rsid w:val="00E700F4"/>
    <w:rsid w:val="00E71340"/>
    <w:rsid w:val="00E722AE"/>
    <w:rsid w:val="00E805F6"/>
    <w:rsid w:val="00E918EB"/>
    <w:rsid w:val="00E96C1D"/>
    <w:rsid w:val="00EA1DA0"/>
    <w:rsid w:val="00EB39D9"/>
    <w:rsid w:val="00EB7642"/>
    <w:rsid w:val="00EC28A5"/>
    <w:rsid w:val="00ED118A"/>
    <w:rsid w:val="00EE0395"/>
    <w:rsid w:val="00EE6C2F"/>
    <w:rsid w:val="00F06DF8"/>
    <w:rsid w:val="00F1634F"/>
    <w:rsid w:val="00F646AA"/>
    <w:rsid w:val="00F9527D"/>
    <w:rsid w:val="00F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59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95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95D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59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95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95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17</Pages>
  <Words>5093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 Карина Владимировна</dc:creator>
  <cp:lastModifiedBy>Lim Elvira</cp:lastModifiedBy>
  <cp:revision>79</cp:revision>
  <dcterms:created xsi:type="dcterms:W3CDTF">2020-03-02T22:36:00Z</dcterms:created>
  <dcterms:modified xsi:type="dcterms:W3CDTF">2020-06-13T05:46:00Z</dcterms:modified>
</cp:coreProperties>
</file>