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AE515" w14:textId="77777777" w:rsidR="004E349D" w:rsidRPr="00AA3CE2" w:rsidRDefault="004E349D" w:rsidP="004E34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14:paraId="1797962C" w14:textId="77777777" w:rsidR="00AA3CE2" w:rsidRPr="00AA3CE2" w:rsidRDefault="00AA3CE2" w:rsidP="00AA3CE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14:paraId="2D68D8D2" w14:textId="77777777" w:rsidR="00AA3CE2" w:rsidRPr="00AA3CE2" w:rsidRDefault="00AA3CE2" w:rsidP="00AA3CE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программы дисциплины </w:t>
      </w:r>
    </w:p>
    <w:p w14:paraId="2A52CB07" w14:textId="128A8900" w:rsidR="00AA3CE2" w:rsidRPr="00AA3CE2" w:rsidRDefault="00AA3CE2" w:rsidP="00AA3CE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.В.0</w:t>
      </w:r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Устный и последовательный перевод (корейский язык)</w:t>
      </w:r>
    </w:p>
    <w:p w14:paraId="4543A41C" w14:textId="77777777" w:rsidR="00AA3CE2" w:rsidRPr="00AA3CE2" w:rsidRDefault="00AA3CE2" w:rsidP="00AA3CE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14:paraId="4F7B8C41" w14:textId="77777777" w:rsidR="00AA3CE2" w:rsidRPr="00AA3CE2" w:rsidRDefault="00AA3CE2" w:rsidP="00AA3CE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42154B" w14:textId="77777777" w:rsidR="004E349D" w:rsidRPr="00AA3CE2" w:rsidRDefault="004E349D" w:rsidP="00AA3CE2">
      <w:pPr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37379E29" w14:textId="77777777" w:rsidR="00C01CCC" w:rsidRPr="00AA3CE2" w:rsidRDefault="00C01CCC" w:rsidP="00AA3C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обучение студентов теоретическим и лингводидактическим основам обучения устному и последовательному переводу, а также системе упражнений, направленных на развитие их переводческой компетенции. </w:t>
      </w:r>
    </w:p>
    <w:p w14:paraId="6BBB6269" w14:textId="57605BDB" w:rsidR="00C01CCC" w:rsidRPr="00AA3CE2" w:rsidRDefault="00AA3CE2" w:rsidP="00AA3C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Задачи дисциплины</w:t>
      </w:r>
      <w:r w:rsidR="00C01CCC" w:rsidRPr="00AA3C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BB35FB" w14:textId="77777777" w:rsidR="00C01CCC" w:rsidRPr="00AA3CE2" w:rsidRDefault="00C01CCC" w:rsidP="00AA3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 xml:space="preserve">- обучить студентов методике устного последовательного перевода; </w:t>
      </w:r>
    </w:p>
    <w:p w14:paraId="3F129DF3" w14:textId="77777777" w:rsidR="00C01CCC" w:rsidRPr="00AA3CE2" w:rsidRDefault="00C01CCC" w:rsidP="00AA3C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 xml:space="preserve">- формирование адекватных речевых умений и навыков в ходе устного перевода текстов по темам широкой тематики; </w:t>
      </w:r>
    </w:p>
    <w:p w14:paraId="48423CDB" w14:textId="77777777" w:rsidR="00C01CCC" w:rsidRPr="00AA3CE2" w:rsidRDefault="00C01CCC" w:rsidP="00AA3C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 xml:space="preserve">- усовершенствование умений интерпретировать текст и извлекать информацию из текста в том объеме, который необходим для решения конкретной речевой задачи, используя определенные технологии чтения; </w:t>
      </w:r>
    </w:p>
    <w:p w14:paraId="302585A3" w14:textId="77777777" w:rsidR="00C01CCC" w:rsidRPr="00AA3CE2" w:rsidRDefault="00C01CCC" w:rsidP="00AA3C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 xml:space="preserve">- расширение активного словарного запаса в пределах определяемых основной специальностью тем; </w:t>
      </w:r>
    </w:p>
    <w:p w14:paraId="2A847D28" w14:textId="77777777" w:rsidR="00C01CCC" w:rsidRPr="00AA3CE2" w:rsidRDefault="00C01CCC" w:rsidP="00AA3C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 xml:space="preserve">- автоматизация выбора соответствий между употребительными лексическими единицами; </w:t>
      </w:r>
    </w:p>
    <w:p w14:paraId="37C23130" w14:textId="77777777" w:rsidR="00C01CCC" w:rsidRPr="00AA3CE2" w:rsidRDefault="00C01CCC" w:rsidP="00AA3C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>- отработка навыка использования словарей и других технических приемов, используемых в переводе.</w:t>
      </w:r>
    </w:p>
    <w:p w14:paraId="2FE5C71F" w14:textId="77777777" w:rsidR="00EB7642" w:rsidRPr="00AA3CE2" w:rsidRDefault="00C01CCC" w:rsidP="00AA3C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>- сформировать у студентов необходимые умения с помощью специальных упражнений.</w:t>
      </w:r>
    </w:p>
    <w:p w14:paraId="50C0A95D" w14:textId="77777777" w:rsidR="008141BE" w:rsidRPr="00AA3CE2" w:rsidRDefault="008141BE" w:rsidP="004E34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A9575" w14:textId="602053CE" w:rsidR="008141BE" w:rsidRPr="00AA3CE2" w:rsidRDefault="008141BE" w:rsidP="00AA3CE2">
      <w:pPr>
        <w:tabs>
          <w:tab w:val="left" w:pos="7200"/>
        </w:tabs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индикаторы их достижения по дисциплине «</w:t>
      </w:r>
      <w:r w:rsidR="00BD2EC1"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и последовательный перевод</w:t>
      </w:r>
      <w:r w:rsidR="00D3646B"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(корейский язык)</w:t>
      </w:r>
      <w:r w:rsidRPr="00AA3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AA3CE2" w14:paraId="0862E55B" w14:textId="77777777" w:rsidTr="00A73496">
        <w:tc>
          <w:tcPr>
            <w:tcW w:w="1661" w:type="dxa"/>
          </w:tcPr>
          <w:p w14:paraId="5C14691E" w14:textId="77777777" w:rsidR="008141BE" w:rsidRPr="00AA3CE2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14:paraId="161185E8" w14:textId="77777777" w:rsidR="008141BE" w:rsidRPr="00AA3CE2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14:paraId="394ADF3C" w14:textId="77777777" w:rsidR="008141BE" w:rsidRPr="00AA3CE2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8141BE" w:rsidRPr="00AA3CE2" w14:paraId="033A4982" w14:textId="77777777" w:rsidTr="00A73496">
        <w:tc>
          <w:tcPr>
            <w:tcW w:w="1661" w:type="dxa"/>
          </w:tcPr>
          <w:p w14:paraId="55057E64" w14:textId="2CD9E6BB" w:rsidR="008141BE" w:rsidRPr="00AA3CE2" w:rsidRDefault="00D3646B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41BE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К-4;</w:t>
            </w:r>
          </w:p>
          <w:p w14:paraId="4ECEB438" w14:textId="77777777" w:rsidR="008141BE" w:rsidRPr="00AA3CE2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14:paraId="6AE4A5C7" w14:textId="60715050" w:rsidR="008141BE" w:rsidRPr="00AA3CE2" w:rsidRDefault="00D3646B" w:rsidP="008141BE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AA3CE2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AA3CE2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AA3CE2">
              <w:rPr>
                <w:rFonts w:ascii="Times New Roman" w:eastAsia="Calibri" w:hAnsi="Times New Roman" w:cs="Times New Roman"/>
                <w:sz w:val="24"/>
                <w:szCs w:val="24"/>
              </w:rPr>
              <w:t>) языке(ах</w:t>
            </w:r>
          </w:p>
        </w:tc>
        <w:tc>
          <w:tcPr>
            <w:tcW w:w="4217" w:type="dxa"/>
          </w:tcPr>
          <w:p w14:paraId="60B8B089" w14:textId="56F6AB7E" w:rsidR="008141BE" w:rsidRPr="00AA3CE2" w:rsidRDefault="00C175C8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41BE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К-4.1.</w:t>
            </w:r>
          </w:p>
          <w:p w14:paraId="285971AE" w14:textId="77777777" w:rsidR="008141BE" w:rsidRPr="00AA3CE2" w:rsidRDefault="008141BE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Знать:</w:t>
            </w:r>
          </w:p>
          <w:p w14:paraId="2F9FE472" w14:textId="56C64105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коммуникации </w:t>
            </w:r>
            <w:proofErr w:type="gramStart"/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719DE645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этике; </w:t>
            </w:r>
          </w:p>
          <w:p w14:paraId="240BBBC3" w14:textId="4AE75DF4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факторы улучшения</w:t>
            </w:r>
          </w:p>
          <w:p w14:paraId="712EF337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в организации,</w:t>
            </w:r>
          </w:p>
          <w:p w14:paraId="31357AD8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коммуникационные технологии </w:t>
            </w:r>
            <w:proofErr w:type="gramStart"/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6BB67FAA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профессиональном </w:t>
            </w:r>
            <w:proofErr w:type="gramStart"/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34C9CBC" w14:textId="51DE0159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характеристики коммуникационных потоков;</w:t>
            </w:r>
          </w:p>
          <w:p w14:paraId="33C569AF" w14:textId="4B5EE48C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коммуникации в профессиональном взаимодействии; </w:t>
            </w:r>
          </w:p>
          <w:p w14:paraId="6B942A59" w14:textId="7D0495F3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исследования</w:t>
            </w:r>
          </w:p>
          <w:p w14:paraId="2E298BCC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коммуникативного потенциала личности;</w:t>
            </w:r>
          </w:p>
          <w:p w14:paraId="0AE4E781" w14:textId="0599F455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средства информационно-</w:t>
            </w:r>
          </w:p>
          <w:p w14:paraId="7ED7CA6D" w14:textId="1272AE19" w:rsidR="008141BE" w:rsidRPr="00AA3CE2" w:rsidRDefault="00C175C8" w:rsidP="00C175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коммуникационных технологий.</w:t>
            </w:r>
          </w:p>
          <w:p w14:paraId="548DA363" w14:textId="77777777" w:rsidR="00C175C8" w:rsidRPr="00AA3CE2" w:rsidRDefault="00C175C8" w:rsidP="00C175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377DC4FD" w14:textId="26B14FAE" w:rsidR="008141BE" w:rsidRPr="00AA3CE2" w:rsidRDefault="00C175C8" w:rsidP="008141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</w:t>
            </w:r>
            <w:r w:rsidR="00C01CCC" w:rsidRPr="00AA3CE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К-4.2.</w:t>
            </w:r>
          </w:p>
          <w:p w14:paraId="6EFAEE75" w14:textId="77777777" w:rsidR="008141BE" w:rsidRPr="00AA3CE2" w:rsidRDefault="008141BE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Уметь:</w:t>
            </w:r>
          </w:p>
          <w:p w14:paraId="6C8CA54C" w14:textId="77777777" w:rsidR="00C175C8" w:rsidRPr="00AA3CE2" w:rsidRDefault="008141BE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на русском и иностранном языке письменные тексты </w:t>
            </w:r>
            <w:proofErr w:type="gramStart"/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proofErr w:type="gramEnd"/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14:paraId="6AAE4034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официально-делового</w:t>
            </w:r>
            <w:proofErr w:type="gramEnd"/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стилей речи по</w:t>
            </w:r>
          </w:p>
          <w:p w14:paraId="221B8506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профессиональным вопросам; </w:t>
            </w:r>
          </w:p>
          <w:p w14:paraId="715171D6" w14:textId="77777777" w:rsidR="0009625C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исследовать прохождение информации по управленческим коммуникациям; </w:t>
            </w:r>
          </w:p>
          <w:p w14:paraId="5487E615" w14:textId="3BE58568" w:rsidR="00C175C8" w:rsidRPr="00AA3CE2" w:rsidRDefault="0009625C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внутренние</w:t>
            </w: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 в организации; производить</w:t>
            </w: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редакторскую и корректорскую правку текстов</w:t>
            </w: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и официально-делового стилей речи</w:t>
            </w:r>
          </w:p>
          <w:p w14:paraId="60795B08" w14:textId="77777777" w:rsidR="0009625C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русском и иностранном языке; </w:t>
            </w:r>
          </w:p>
          <w:p w14:paraId="1DC2C0D6" w14:textId="4CCAB708" w:rsidR="00C175C8" w:rsidRPr="00AA3CE2" w:rsidRDefault="0009625C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5C8"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принципами формирования системы</w:t>
            </w:r>
          </w:p>
          <w:p w14:paraId="536C9780" w14:textId="77777777" w:rsidR="00C175C8" w:rsidRPr="00AA3CE2" w:rsidRDefault="00C175C8" w:rsidP="00C1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коммуникации; анализировать систему</w:t>
            </w:r>
          </w:p>
          <w:p w14:paraId="01F48033" w14:textId="77777777" w:rsidR="0009625C" w:rsidRPr="00AA3CE2" w:rsidRDefault="00C175C8" w:rsidP="00C1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коммуникационных связей в организации.</w:t>
            </w:r>
          </w:p>
          <w:p w14:paraId="046C13D9" w14:textId="77777777" w:rsidR="0009625C" w:rsidRPr="00AA3CE2" w:rsidRDefault="0009625C" w:rsidP="00C175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FEE8854" w14:textId="1BE6E857" w:rsidR="008141BE" w:rsidRPr="00AA3CE2" w:rsidRDefault="00C175C8" w:rsidP="00C175C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A3CE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="00C01CCC" w:rsidRPr="00AA3CE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К-4.3.</w:t>
            </w:r>
          </w:p>
          <w:p w14:paraId="2CF0F8F3" w14:textId="77777777" w:rsidR="008141BE" w:rsidRPr="00AA3CE2" w:rsidRDefault="008141BE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Владеть:</w:t>
            </w:r>
          </w:p>
          <w:p w14:paraId="6CB8184B" w14:textId="77777777" w:rsidR="0009625C" w:rsidRPr="00AA3CE2" w:rsidRDefault="008141BE" w:rsidP="0009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9625C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 способов устной и</w:t>
            </w:r>
          </w:p>
          <w:p w14:paraId="6D88E09E" w14:textId="77777777" w:rsidR="0009625C" w:rsidRPr="00AA3CE2" w:rsidRDefault="0009625C" w:rsidP="0009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видов коммуникации, в том числе</w:t>
            </w:r>
          </w:p>
          <w:p w14:paraId="74DDDFCF" w14:textId="77777777" w:rsidR="0009625C" w:rsidRPr="00AA3CE2" w:rsidRDefault="0009625C" w:rsidP="0009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иностранном языке; </w:t>
            </w:r>
          </w:p>
          <w:p w14:paraId="338B54A0" w14:textId="00849F4A" w:rsidR="008141BE" w:rsidRPr="00AA3CE2" w:rsidRDefault="0009625C" w:rsidP="0009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представлением планов и результатов собственной и командной деятельности с использованием коммуникативных технологий.</w:t>
            </w:r>
          </w:p>
        </w:tc>
      </w:tr>
      <w:tr w:rsidR="008141BE" w:rsidRPr="00AA3CE2" w14:paraId="0109FEE8" w14:textId="77777777" w:rsidTr="00A73496">
        <w:tc>
          <w:tcPr>
            <w:tcW w:w="1661" w:type="dxa"/>
          </w:tcPr>
          <w:p w14:paraId="6E22A95C" w14:textId="6414ABED" w:rsidR="008141BE" w:rsidRPr="00AA3CE2" w:rsidRDefault="00D3646B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ПКС</w:t>
            </w:r>
            <w:r w:rsidR="008141BE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2" w:type="dxa"/>
          </w:tcPr>
          <w:p w14:paraId="42C823E9" w14:textId="4412E953" w:rsidR="008141BE" w:rsidRPr="00AA3CE2" w:rsidRDefault="0009625C" w:rsidP="00C01CC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CE2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A3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</w:t>
            </w:r>
          </w:p>
        </w:tc>
        <w:tc>
          <w:tcPr>
            <w:tcW w:w="4217" w:type="dxa"/>
          </w:tcPr>
          <w:p w14:paraId="13168B5F" w14:textId="703051D9" w:rsidR="008141BE" w:rsidRPr="00AA3CE2" w:rsidRDefault="0009625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ПКС-6.1.</w:t>
            </w:r>
          </w:p>
          <w:p w14:paraId="62ED7A4D" w14:textId="77777777" w:rsidR="00C01CCC" w:rsidRPr="00AA3CE2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14:paraId="4B79BE0E" w14:textId="41337E46" w:rsidR="00C01CCC" w:rsidRPr="00AA3CE2" w:rsidRDefault="00C01CCC" w:rsidP="00C01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7C0E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особенности постановки и решения исследовательских задач в предметной области;</w:t>
            </w:r>
          </w:p>
          <w:p w14:paraId="187CF003" w14:textId="4796D8DB" w:rsidR="00C01CCC" w:rsidRPr="00AA3CE2" w:rsidRDefault="0009625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ПКС-6.2.</w:t>
            </w:r>
          </w:p>
          <w:p w14:paraId="0C105D2A" w14:textId="77777777" w:rsidR="00C01CCC" w:rsidRPr="00AA3CE2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14:paraId="6AD2BEF7" w14:textId="0A4E2B31" w:rsidR="00C01CCC" w:rsidRPr="00AA3CE2" w:rsidRDefault="00C01CCC" w:rsidP="00C01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7C0E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теоретические и практические знания в постановке и решении исследовательских задач в предметной области;</w:t>
            </w:r>
          </w:p>
          <w:p w14:paraId="31F4F81A" w14:textId="7AB087F8" w:rsidR="00C01CCC" w:rsidRPr="00AA3CE2" w:rsidRDefault="0009625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ПКС- 6</w:t>
            </w:r>
            <w:r w:rsidR="001D71C4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  <w:p w14:paraId="1DDEC65A" w14:textId="77777777" w:rsidR="00C01CCC" w:rsidRPr="00AA3CE2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  <w:p w14:paraId="066C3A6C" w14:textId="2201483C" w:rsidR="00C01CCC" w:rsidRPr="00AA3CE2" w:rsidRDefault="00C01CCC" w:rsidP="0081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7C0E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 применения теоретических и практических знаний </w:t>
            </w:r>
            <w:r w:rsidR="00A87C0E" w:rsidRPr="00AA3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постановке и решении исследовательских задач в предметной области.</w:t>
            </w:r>
          </w:p>
        </w:tc>
      </w:tr>
      <w:tr w:rsidR="008141BE" w:rsidRPr="00AA3CE2" w14:paraId="6CCB0FE5" w14:textId="77777777" w:rsidTr="00A73496">
        <w:tc>
          <w:tcPr>
            <w:tcW w:w="1661" w:type="dxa"/>
          </w:tcPr>
          <w:p w14:paraId="7784AA33" w14:textId="419E892F" w:rsidR="008141BE" w:rsidRPr="00AA3CE2" w:rsidRDefault="008141BE" w:rsidP="008141B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14:paraId="37824EE8" w14:textId="0FF83F3C" w:rsidR="008141BE" w:rsidRPr="00AA3CE2" w:rsidRDefault="008141BE" w:rsidP="008141BE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14:paraId="7C192C72" w14:textId="494FA84C" w:rsidR="00C01CCC" w:rsidRPr="00AA3CE2" w:rsidRDefault="00C01CCC" w:rsidP="00C01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52DA61F" w14:textId="77777777" w:rsidR="008141BE" w:rsidRPr="00AA3CE2" w:rsidRDefault="008141BE" w:rsidP="004E34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5D76E" w14:textId="77777777" w:rsidR="00663FFC" w:rsidRPr="00AA3CE2" w:rsidRDefault="00663FFC" w:rsidP="004E34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5BEFB" w14:textId="7ABC7993" w:rsidR="0080020C" w:rsidRPr="00AA3CE2" w:rsidRDefault="002962D2" w:rsidP="00AA3CE2">
      <w:pPr>
        <w:pStyle w:val="a3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14:paraId="3DD4064D" w14:textId="77777777" w:rsidR="002962D2" w:rsidRPr="00AA3CE2" w:rsidRDefault="002962D2" w:rsidP="002962D2">
      <w:pPr>
        <w:pStyle w:val="a3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2951D" w14:textId="77777777" w:rsidR="002962D2" w:rsidRPr="00AA3CE2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Общие принципы обучения переводу.</w:t>
      </w:r>
    </w:p>
    <w:p w14:paraId="201F248C" w14:textId="77777777" w:rsidR="00864F34" w:rsidRPr="00AA3CE2" w:rsidRDefault="00864F34" w:rsidP="000532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 xml:space="preserve">Введение в устный последовательный перевод. Тренировка памяти. </w:t>
      </w:r>
      <w:r w:rsidR="008F0CDC" w:rsidRPr="00AA3CE2">
        <w:rPr>
          <w:rFonts w:ascii="Times New Roman" w:hAnsi="Times New Roman" w:cs="Times New Roman"/>
          <w:sz w:val="24"/>
          <w:szCs w:val="24"/>
        </w:rPr>
        <w:t>Становление устного перевода как особой разновидности профессиональной переводческой деятельности и исследования в области устного последовательного перевода.</w:t>
      </w:r>
    </w:p>
    <w:p w14:paraId="65C9CC60" w14:textId="77777777" w:rsidR="008F0CDC" w:rsidRPr="00AA3CE2" w:rsidRDefault="008F0CDC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Основное содержание обучения устному и  последовательному переводу.</w:t>
      </w:r>
    </w:p>
    <w:p w14:paraId="09B25D97" w14:textId="77777777" w:rsidR="005D41CF" w:rsidRPr="00AA3CE2" w:rsidRDefault="005D41CF" w:rsidP="0005322B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>Виды перевода: письменный и устный перевод. Уровни устного перевода</w:t>
      </w:r>
      <w:r w:rsidR="00851B37" w:rsidRPr="00AA3CE2">
        <w:rPr>
          <w:rFonts w:ascii="Times New Roman" w:hAnsi="Times New Roman" w:cs="Times New Roman"/>
          <w:sz w:val="24"/>
          <w:szCs w:val="24"/>
        </w:rPr>
        <w:t xml:space="preserve"> и последовательного перевода. </w:t>
      </w:r>
      <w:r w:rsidRPr="00AA3CE2">
        <w:rPr>
          <w:rFonts w:ascii="Times New Roman" w:hAnsi="Times New Roman" w:cs="Times New Roman"/>
          <w:sz w:val="24"/>
          <w:szCs w:val="24"/>
        </w:rPr>
        <w:t>Переводческая этика в процессе устного перевода. Особенности последовательного двустороннего перевода. Практические правила работы устного переводчика.</w:t>
      </w:r>
    </w:p>
    <w:p w14:paraId="1ABD0DC0" w14:textId="77777777" w:rsidR="00864F34" w:rsidRPr="00AA3CE2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Устный перевод.</w:t>
      </w:r>
    </w:p>
    <w:p w14:paraId="61C53273" w14:textId="77777777" w:rsidR="008F0CDC" w:rsidRPr="00AA3CE2" w:rsidRDefault="008F0CDC" w:rsidP="000532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>Понятие устного перевода. Специфика видов устного перевода. Практикум по устному переводу различных текстовых жанров.</w:t>
      </w:r>
    </w:p>
    <w:p w14:paraId="652D4C5A" w14:textId="77777777" w:rsidR="00864F34" w:rsidRPr="00AA3CE2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Последовательный перевод.</w:t>
      </w:r>
      <w:r w:rsidR="008F0CDC" w:rsidRPr="00AA3C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D70C16" w14:textId="77777777" w:rsidR="008F0CDC" w:rsidRPr="00AA3CE2" w:rsidRDefault="008F0CDC" w:rsidP="000532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CE2">
        <w:rPr>
          <w:rFonts w:ascii="Times New Roman" w:hAnsi="Times New Roman" w:cs="Times New Roman"/>
          <w:sz w:val="24"/>
          <w:szCs w:val="24"/>
        </w:rPr>
        <w:t>Понятие последовательного перевода. Специфика видов последовательного перевода. Практикум по последовательному переводу.</w:t>
      </w:r>
    </w:p>
    <w:p w14:paraId="75F77757" w14:textId="77777777" w:rsidR="00864F34" w:rsidRPr="00AA3CE2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>Виды устного и последовательного перевода.</w:t>
      </w:r>
      <w:r w:rsidR="008F0CDC" w:rsidRPr="00AA3CE2">
        <w:rPr>
          <w:rFonts w:ascii="Times New Roman" w:hAnsi="Times New Roman" w:cs="Times New Roman"/>
          <w:sz w:val="24"/>
          <w:szCs w:val="24"/>
        </w:rPr>
        <w:t xml:space="preserve"> Виды устного перевода. Виды последовательного перевода.</w:t>
      </w:r>
    </w:p>
    <w:p w14:paraId="31AA2C28" w14:textId="77777777" w:rsidR="00864F34" w:rsidRPr="00AA3CE2" w:rsidRDefault="00864F34" w:rsidP="0005322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E2">
        <w:rPr>
          <w:rFonts w:ascii="Times New Roman" w:hAnsi="Times New Roman" w:cs="Times New Roman"/>
          <w:b/>
          <w:sz w:val="24"/>
          <w:szCs w:val="24"/>
        </w:rPr>
        <w:t xml:space="preserve">Трудности устного и последовательного перевода. </w:t>
      </w:r>
      <w:r w:rsidR="008F0CDC" w:rsidRPr="00AA3CE2">
        <w:rPr>
          <w:rFonts w:ascii="Times New Roman" w:hAnsi="Times New Roman" w:cs="Times New Roman"/>
          <w:sz w:val="24"/>
          <w:szCs w:val="24"/>
        </w:rPr>
        <w:t>Трудности последовательного перевода. Трудности устного перевода.</w:t>
      </w:r>
    </w:p>
    <w:bookmarkEnd w:id="0"/>
    <w:p w14:paraId="686CD591" w14:textId="77777777" w:rsidR="00864F34" w:rsidRDefault="00864F34" w:rsidP="0005322B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sectPr w:rsidR="0086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4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6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4FEF49C1"/>
    <w:multiLevelType w:val="hybridMultilevel"/>
    <w:tmpl w:val="87FC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0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8"/>
  </w:num>
  <w:num w:numId="5">
    <w:abstractNumId w:val="0"/>
  </w:num>
  <w:num w:numId="6">
    <w:abstractNumId w:val="3"/>
  </w:num>
  <w:num w:numId="7">
    <w:abstractNumId w:val="13"/>
  </w:num>
  <w:num w:numId="8">
    <w:abstractNumId w:val="15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4"/>
  </w:num>
  <w:num w:numId="18">
    <w:abstractNumId w:val="16"/>
  </w:num>
  <w:num w:numId="19">
    <w:abstractNumId w:val="10"/>
  </w:num>
  <w:num w:numId="20">
    <w:abstractNumId w:val="17"/>
  </w:num>
  <w:num w:numId="21">
    <w:abstractNumId w:val="7"/>
  </w:num>
  <w:num w:numId="22">
    <w:abstractNumId w:val="22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172BB"/>
    <w:rsid w:val="000225B4"/>
    <w:rsid w:val="00022668"/>
    <w:rsid w:val="0005322B"/>
    <w:rsid w:val="0009625C"/>
    <w:rsid w:val="001D12C7"/>
    <w:rsid w:val="001D71C4"/>
    <w:rsid w:val="00265AC0"/>
    <w:rsid w:val="002962D2"/>
    <w:rsid w:val="002F22F8"/>
    <w:rsid w:val="002F764B"/>
    <w:rsid w:val="00364862"/>
    <w:rsid w:val="0037628E"/>
    <w:rsid w:val="00416DB6"/>
    <w:rsid w:val="004E349D"/>
    <w:rsid w:val="005C6765"/>
    <w:rsid w:val="005D41CF"/>
    <w:rsid w:val="00663FFC"/>
    <w:rsid w:val="006A480C"/>
    <w:rsid w:val="007114E3"/>
    <w:rsid w:val="00773237"/>
    <w:rsid w:val="007A0F98"/>
    <w:rsid w:val="0080020C"/>
    <w:rsid w:val="008141BE"/>
    <w:rsid w:val="00851B37"/>
    <w:rsid w:val="00864F34"/>
    <w:rsid w:val="008F0CDC"/>
    <w:rsid w:val="00A11C6D"/>
    <w:rsid w:val="00A73496"/>
    <w:rsid w:val="00A87C0E"/>
    <w:rsid w:val="00AA3CE2"/>
    <w:rsid w:val="00AA566E"/>
    <w:rsid w:val="00B26317"/>
    <w:rsid w:val="00B50C92"/>
    <w:rsid w:val="00BD2EC1"/>
    <w:rsid w:val="00C01CCC"/>
    <w:rsid w:val="00C175C8"/>
    <w:rsid w:val="00C717E5"/>
    <w:rsid w:val="00CD725B"/>
    <w:rsid w:val="00D20CE7"/>
    <w:rsid w:val="00D27CDB"/>
    <w:rsid w:val="00D3646B"/>
    <w:rsid w:val="00DF3D30"/>
    <w:rsid w:val="00E918EB"/>
    <w:rsid w:val="00EB7642"/>
    <w:rsid w:val="00ED118A"/>
    <w:rsid w:val="00F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2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Де Карина Владимировна</cp:lastModifiedBy>
  <cp:revision>15</cp:revision>
  <dcterms:created xsi:type="dcterms:W3CDTF">2020-03-02T22:36:00Z</dcterms:created>
  <dcterms:modified xsi:type="dcterms:W3CDTF">2020-09-04T03:49:00Z</dcterms:modified>
</cp:coreProperties>
</file>