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24F18" w14:textId="77777777" w:rsidR="00F372E5" w:rsidRPr="00F372E5" w:rsidRDefault="00F372E5" w:rsidP="00F372E5">
      <w:pPr>
        <w:ind w:firstLine="709"/>
        <w:contextualSpacing/>
        <w:jc w:val="center"/>
        <w:rPr>
          <w:b/>
          <w:sz w:val="24"/>
          <w:szCs w:val="24"/>
        </w:rPr>
      </w:pPr>
      <w:r w:rsidRPr="00F372E5">
        <w:rPr>
          <w:b/>
          <w:sz w:val="24"/>
          <w:szCs w:val="24"/>
        </w:rPr>
        <w:t xml:space="preserve">Аннотация </w:t>
      </w:r>
    </w:p>
    <w:p w14:paraId="190112D4" w14:textId="77777777" w:rsidR="00F372E5" w:rsidRPr="00F372E5" w:rsidRDefault="00F372E5" w:rsidP="00F372E5">
      <w:pPr>
        <w:ind w:firstLine="709"/>
        <w:contextualSpacing/>
        <w:jc w:val="center"/>
        <w:rPr>
          <w:b/>
          <w:sz w:val="24"/>
          <w:szCs w:val="24"/>
        </w:rPr>
      </w:pPr>
      <w:r w:rsidRPr="00F372E5">
        <w:rPr>
          <w:b/>
          <w:sz w:val="24"/>
          <w:szCs w:val="24"/>
        </w:rPr>
        <w:t xml:space="preserve">рабочей программы дисциплины </w:t>
      </w:r>
    </w:p>
    <w:p w14:paraId="593C10F4" w14:textId="2D26C104" w:rsidR="00F372E5" w:rsidRPr="00F372E5" w:rsidRDefault="00F372E5" w:rsidP="00F372E5">
      <w:pPr>
        <w:ind w:left="720"/>
        <w:contextualSpacing/>
        <w:jc w:val="center"/>
        <w:rPr>
          <w:b/>
          <w:sz w:val="24"/>
          <w:szCs w:val="24"/>
        </w:rPr>
      </w:pPr>
      <w:r w:rsidRPr="00F372E5">
        <w:rPr>
          <w:b/>
          <w:sz w:val="24"/>
          <w:szCs w:val="24"/>
        </w:rPr>
        <w:t>Б</w:t>
      </w:r>
      <w:proofErr w:type="gramStart"/>
      <w:r w:rsidRPr="00F372E5">
        <w:rPr>
          <w:b/>
          <w:sz w:val="24"/>
          <w:szCs w:val="24"/>
        </w:rPr>
        <w:t>1</w:t>
      </w:r>
      <w:proofErr w:type="gramEnd"/>
      <w:r w:rsidRPr="00F372E5">
        <w:rPr>
          <w:b/>
          <w:sz w:val="24"/>
          <w:szCs w:val="24"/>
        </w:rPr>
        <w:t>.В.05  Практическая фонетика (корейский язык)</w:t>
      </w:r>
    </w:p>
    <w:p w14:paraId="7063347C" w14:textId="77777777" w:rsidR="00F372E5" w:rsidRPr="00F372E5" w:rsidRDefault="00F372E5" w:rsidP="00F372E5">
      <w:pPr>
        <w:ind w:left="720"/>
        <w:contextualSpacing/>
        <w:jc w:val="center"/>
        <w:rPr>
          <w:b/>
          <w:sz w:val="24"/>
          <w:szCs w:val="24"/>
        </w:rPr>
      </w:pPr>
      <w:r w:rsidRPr="00F372E5">
        <w:rPr>
          <w:b/>
          <w:sz w:val="24"/>
          <w:szCs w:val="24"/>
        </w:rPr>
        <w:t>Направление подготовки 44.03.05 Педагогическое образование (с двумя профилями подготовки) профиль Иностранный зык (корейский и английский языки)</w:t>
      </w:r>
    </w:p>
    <w:p w14:paraId="68260C91" w14:textId="77777777" w:rsidR="00D31AF8" w:rsidRPr="00F372E5" w:rsidRDefault="00D31AF8" w:rsidP="00D31AF8">
      <w:pPr>
        <w:jc w:val="both"/>
        <w:rPr>
          <w:rFonts w:eastAsia="SimSun"/>
          <w:sz w:val="24"/>
          <w:szCs w:val="24"/>
          <w:lang w:eastAsia="zh-CN"/>
        </w:rPr>
      </w:pPr>
    </w:p>
    <w:p w14:paraId="4B0D8948" w14:textId="77777777" w:rsidR="00796E95" w:rsidRPr="00F372E5" w:rsidRDefault="00796E95" w:rsidP="00F372E5">
      <w:pPr>
        <w:pStyle w:val="a7"/>
        <w:ind w:left="0"/>
        <w:rPr>
          <w:b/>
          <w:sz w:val="24"/>
          <w:szCs w:val="24"/>
        </w:rPr>
      </w:pPr>
      <w:r w:rsidRPr="00F372E5">
        <w:rPr>
          <w:b/>
          <w:sz w:val="24"/>
          <w:szCs w:val="24"/>
        </w:rPr>
        <w:t>Цели освоения дисциплины</w:t>
      </w:r>
    </w:p>
    <w:p w14:paraId="615865D9" w14:textId="77777777" w:rsidR="00802CEC" w:rsidRPr="00F372E5" w:rsidRDefault="00802CEC" w:rsidP="00802CEC">
      <w:pPr>
        <w:pStyle w:val="a7"/>
        <w:ind w:left="0"/>
        <w:jc w:val="both"/>
        <w:rPr>
          <w:sz w:val="24"/>
          <w:szCs w:val="24"/>
        </w:rPr>
      </w:pPr>
      <w:r w:rsidRPr="00F372E5">
        <w:rPr>
          <w:sz w:val="24"/>
          <w:szCs w:val="24"/>
        </w:rPr>
        <w:t xml:space="preserve">      Обучение фонетическому аспекту корейского языка преследует комплексную реализацию практической, образовательной, развивающей целей при ведущей роли практической, что подразумевает следующее:</w:t>
      </w:r>
    </w:p>
    <w:p w14:paraId="174815BE" w14:textId="77777777" w:rsidR="00D604B7" w:rsidRPr="00F372E5" w:rsidRDefault="00D604B7" w:rsidP="00F0573A">
      <w:pPr>
        <w:jc w:val="both"/>
        <w:rPr>
          <w:sz w:val="24"/>
          <w:szCs w:val="24"/>
        </w:rPr>
      </w:pPr>
      <w:r w:rsidRPr="00F372E5">
        <w:rPr>
          <w:sz w:val="24"/>
          <w:szCs w:val="24"/>
        </w:rPr>
        <w:t xml:space="preserve">- </w:t>
      </w:r>
      <w:r w:rsidR="00E21874" w:rsidRPr="00F372E5">
        <w:rPr>
          <w:sz w:val="24"/>
          <w:szCs w:val="24"/>
        </w:rPr>
        <w:t xml:space="preserve">    </w:t>
      </w:r>
      <w:r w:rsidRPr="00F372E5">
        <w:rPr>
          <w:sz w:val="24"/>
          <w:szCs w:val="24"/>
        </w:rPr>
        <w:t>выработка устойчивых артикуляционных и ритмико-интонационных навыков;</w:t>
      </w:r>
    </w:p>
    <w:p w14:paraId="4376E0AE" w14:textId="77777777" w:rsidR="00D604B7" w:rsidRPr="00F372E5" w:rsidRDefault="00D604B7" w:rsidP="00F0573A">
      <w:pPr>
        <w:jc w:val="both"/>
        <w:rPr>
          <w:sz w:val="24"/>
          <w:szCs w:val="24"/>
        </w:rPr>
      </w:pPr>
      <w:r w:rsidRPr="00F372E5">
        <w:rPr>
          <w:sz w:val="24"/>
          <w:szCs w:val="24"/>
        </w:rPr>
        <w:t>- создание прочной основы для дальнейшей успешной работы по совершенствованию качества произношения;</w:t>
      </w:r>
    </w:p>
    <w:p w14:paraId="42965811" w14:textId="77777777" w:rsidR="00D604B7" w:rsidRPr="00F372E5" w:rsidRDefault="00D604B7" w:rsidP="00F0573A">
      <w:pPr>
        <w:jc w:val="both"/>
        <w:rPr>
          <w:sz w:val="24"/>
          <w:szCs w:val="24"/>
        </w:rPr>
      </w:pPr>
      <w:r w:rsidRPr="00F372E5">
        <w:rPr>
          <w:sz w:val="24"/>
          <w:szCs w:val="24"/>
        </w:rPr>
        <w:t>- корректировка, развитие и автоматизация произносительных навыков при постепенном усложнении структуры речи;</w:t>
      </w:r>
    </w:p>
    <w:p w14:paraId="1CBD4A63" w14:textId="77777777" w:rsidR="00D604B7" w:rsidRPr="00F372E5" w:rsidRDefault="00D604B7" w:rsidP="00F0573A">
      <w:pPr>
        <w:jc w:val="both"/>
        <w:rPr>
          <w:sz w:val="24"/>
          <w:szCs w:val="24"/>
        </w:rPr>
      </w:pPr>
      <w:r w:rsidRPr="00F372E5">
        <w:rPr>
          <w:sz w:val="24"/>
          <w:szCs w:val="24"/>
        </w:rPr>
        <w:t>- отработка произношения отдельных звуков, фонетических явлений, ритмики, фразового ударения и различных видов интонации.</w:t>
      </w:r>
    </w:p>
    <w:p w14:paraId="42C7917E" w14:textId="77777777" w:rsidR="00F372E5" w:rsidRPr="00F372E5" w:rsidRDefault="00F372E5" w:rsidP="00F0573A">
      <w:pPr>
        <w:jc w:val="both"/>
        <w:rPr>
          <w:sz w:val="24"/>
          <w:szCs w:val="24"/>
        </w:rPr>
      </w:pPr>
    </w:p>
    <w:p w14:paraId="24DB7303" w14:textId="77777777" w:rsidR="00802CEC" w:rsidRPr="00F372E5" w:rsidRDefault="00802CEC" w:rsidP="00F372E5">
      <w:pPr>
        <w:keepNext/>
        <w:contextualSpacing/>
        <w:jc w:val="both"/>
        <w:outlineLvl w:val="0"/>
        <w:rPr>
          <w:rFonts w:eastAsia="MS Mincho"/>
          <w:bCs/>
          <w:kern w:val="32"/>
          <w:sz w:val="24"/>
          <w:szCs w:val="24"/>
          <w:lang w:eastAsia="ja-JP"/>
        </w:rPr>
      </w:pPr>
      <w:r w:rsidRPr="00F372E5">
        <w:rPr>
          <w:rFonts w:eastAsia="MS Mincho"/>
          <w:b/>
          <w:bCs/>
          <w:kern w:val="32"/>
          <w:sz w:val="24"/>
          <w:szCs w:val="24"/>
          <w:lang w:eastAsia="ja-JP"/>
        </w:rPr>
        <w:t>Задачи дисциплины:</w:t>
      </w:r>
    </w:p>
    <w:p w14:paraId="11D7F2AA" w14:textId="77777777" w:rsidR="00802CEC" w:rsidRPr="00F372E5" w:rsidRDefault="00802CEC" w:rsidP="00802CEC">
      <w:p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F372E5">
        <w:rPr>
          <w:rFonts w:eastAsiaTheme="minorHAnsi"/>
          <w:sz w:val="24"/>
          <w:szCs w:val="24"/>
          <w:lang w:eastAsia="en-US"/>
        </w:rPr>
        <w:t>- сформировать знания всей фонетической системы корейского языка, фонетических явлений и видов интонации, а также основных фонетических терминов;</w:t>
      </w:r>
    </w:p>
    <w:p w14:paraId="24851C8E" w14:textId="77777777" w:rsidR="00802CEC" w:rsidRPr="00F372E5" w:rsidRDefault="00802CEC" w:rsidP="00802CEC">
      <w:p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F372E5">
        <w:rPr>
          <w:rFonts w:eastAsiaTheme="minorHAnsi"/>
          <w:sz w:val="24"/>
          <w:szCs w:val="24"/>
          <w:lang w:eastAsia="en-US"/>
        </w:rPr>
        <w:t>- сформировать навыки применять на практике знания о фонетическом строе корейского языка, его особенностях и закономерностях для поддержания устных и письменных контактов  в сферах и ситуациях социально-бытового и профессионального общения;</w:t>
      </w:r>
    </w:p>
    <w:p w14:paraId="21A5414A" w14:textId="77777777" w:rsidR="00802CEC" w:rsidRPr="00F372E5" w:rsidRDefault="00802CEC" w:rsidP="00802CEC">
      <w:p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F372E5">
        <w:rPr>
          <w:rFonts w:eastAsiaTheme="minorHAnsi"/>
          <w:sz w:val="24"/>
          <w:szCs w:val="24"/>
          <w:lang w:eastAsia="en-US"/>
        </w:rPr>
        <w:t>- сформировать навыки артикуляции корейских фонем и работы с новейшими методами исследования фонетических явлений;</w:t>
      </w:r>
    </w:p>
    <w:p w14:paraId="5BC67538" w14:textId="77777777" w:rsidR="00802CEC" w:rsidRPr="00F372E5" w:rsidRDefault="00802CEC" w:rsidP="00802CEC">
      <w:pPr>
        <w:spacing w:line="276" w:lineRule="auto"/>
        <w:jc w:val="both"/>
        <w:rPr>
          <w:rFonts w:eastAsia="Malgun Gothic"/>
          <w:sz w:val="24"/>
          <w:szCs w:val="24"/>
          <w:lang w:eastAsia="zh-CN"/>
        </w:rPr>
      </w:pPr>
      <w:r w:rsidRPr="00F372E5">
        <w:rPr>
          <w:rFonts w:eastAsia="Malgun Gothic"/>
          <w:sz w:val="24"/>
          <w:szCs w:val="24"/>
          <w:lang w:eastAsia="zh-CN"/>
        </w:rPr>
        <w:t xml:space="preserve">- сформировать базовые теоретические навыки в овладении правильным произношением и интонацией; </w:t>
      </w:r>
    </w:p>
    <w:p w14:paraId="678BCE2B" w14:textId="77777777" w:rsidR="00802CEC" w:rsidRPr="00F372E5" w:rsidRDefault="00802CEC" w:rsidP="00802CEC">
      <w:pPr>
        <w:spacing w:line="276" w:lineRule="auto"/>
        <w:jc w:val="both"/>
        <w:rPr>
          <w:rFonts w:eastAsia="Malgun Gothic"/>
          <w:sz w:val="24"/>
          <w:szCs w:val="24"/>
          <w:lang w:eastAsia="zh-CN"/>
        </w:rPr>
      </w:pPr>
      <w:r w:rsidRPr="00F372E5">
        <w:rPr>
          <w:rFonts w:eastAsia="Malgun Gothic"/>
          <w:sz w:val="24"/>
          <w:szCs w:val="24"/>
          <w:lang w:eastAsia="zh-CN"/>
        </w:rPr>
        <w:t xml:space="preserve">- освоить базовые понятия фонетики и фонологии, которые необходимы для правильной постановки и коррекции звуков; </w:t>
      </w:r>
    </w:p>
    <w:p w14:paraId="797125E1" w14:textId="77777777" w:rsidR="00802CEC" w:rsidRPr="00F372E5" w:rsidRDefault="00802CEC" w:rsidP="00802CEC">
      <w:pPr>
        <w:spacing w:line="276" w:lineRule="auto"/>
        <w:jc w:val="both"/>
        <w:rPr>
          <w:rFonts w:eastAsia="Malgun Gothic"/>
          <w:sz w:val="24"/>
          <w:szCs w:val="24"/>
          <w:lang w:eastAsia="zh-CN"/>
        </w:rPr>
      </w:pPr>
      <w:r w:rsidRPr="00F372E5">
        <w:rPr>
          <w:rFonts w:eastAsia="Malgun Gothic"/>
          <w:sz w:val="24"/>
          <w:szCs w:val="24"/>
          <w:lang w:eastAsia="zh-CN"/>
        </w:rPr>
        <w:t>- изучить особенности фонетического строя корейского языка;</w:t>
      </w:r>
    </w:p>
    <w:p w14:paraId="04C715EA" w14:textId="77777777" w:rsidR="00802CEC" w:rsidRPr="00F372E5" w:rsidRDefault="00802CEC" w:rsidP="00802CEC">
      <w:pPr>
        <w:spacing w:line="276" w:lineRule="auto"/>
        <w:jc w:val="both"/>
        <w:rPr>
          <w:rFonts w:eastAsia="Malgun Gothic"/>
          <w:sz w:val="24"/>
          <w:szCs w:val="24"/>
          <w:lang w:eastAsia="zh-CN"/>
        </w:rPr>
      </w:pPr>
      <w:r w:rsidRPr="00F372E5">
        <w:rPr>
          <w:rFonts w:eastAsia="Malgun Gothic"/>
          <w:sz w:val="24"/>
          <w:szCs w:val="24"/>
          <w:lang w:eastAsia="zh-CN"/>
        </w:rPr>
        <w:t xml:space="preserve">- владение техникой фонетически правильного чтения различных текстов со скоростью 60-70 слов в минуту; </w:t>
      </w:r>
    </w:p>
    <w:p w14:paraId="64A05825" w14:textId="77777777" w:rsidR="00802CEC" w:rsidRPr="00F372E5" w:rsidRDefault="00802CEC" w:rsidP="00802CEC">
      <w:pPr>
        <w:spacing w:line="276" w:lineRule="auto"/>
        <w:jc w:val="both"/>
        <w:rPr>
          <w:rFonts w:eastAsia="Malgun Gothic"/>
          <w:sz w:val="24"/>
          <w:szCs w:val="24"/>
          <w:lang w:eastAsia="zh-CN"/>
        </w:rPr>
      </w:pPr>
      <w:r w:rsidRPr="00F372E5">
        <w:rPr>
          <w:rFonts w:eastAsia="Malgun Gothic"/>
          <w:sz w:val="24"/>
          <w:szCs w:val="24"/>
          <w:lang w:eastAsia="zh-CN"/>
        </w:rPr>
        <w:t>- умение пользоваться корейской фонетической транскрипцией.</w:t>
      </w:r>
    </w:p>
    <w:p w14:paraId="7B6EC960" w14:textId="77777777" w:rsidR="00796E95" w:rsidRPr="00F372E5" w:rsidRDefault="00796E95" w:rsidP="00F0573A">
      <w:pPr>
        <w:jc w:val="both"/>
        <w:rPr>
          <w:i/>
          <w:sz w:val="24"/>
          <w:szCs w:val="24"/>
        </w:rPr>
      </w:pPr>
    </w:p>
    <w:p w14:paraId="643058B7" w14:textId="07F814DE" w:rsidR="005634D0" w:rsidRPr="00F372E5" w:rsidRDefault="005634D0" w:rsidP="00D72E8B">
      <w:pPr>
        <w:ind w:left="720"/>
        <w:contextualSpacing/>
        <w:jc w:val="center"/>
        <w:rPr>
          <w:b/>
          <w:sz w:val="24"/>
          <w:szCs w:val="24"/>
        </w:rPr>
      </w:pPr>
      <w:r w:rsidRPr="00F372E5">
        <w:rPr>
          <w:b/>
          <w:sz w:val="24"/>
          <w:szCs w:val="24"/>
        </w:rPr>
        <w:t>Формируемые компетенции и индикаторы их достижения по дисциплине</w:t>
      </w:r>
      <w:r w:rsidR="00D72E8B">
        <w:rPr>
          <w:b/>
          <w:sz w:val="24"/>
          <w:szCs w:val="24"/>
        </w:rPr>
        <w:t xml:space="preserve"> «</w:t>
      </w:r>
      <w:r w:rsidR="00D72E8B" w:rsidRPr="00F372E5">
        <w:rPr>
          <w:b/>
          <w:sz w:val="24"/>
          <w:szCs w:val="24"/>
        </w:rPr>
        <w:t>Практическая фонетика (корейский язык)</w:t>
      </w:r>
      <w:r w:rsidR="00D72E8B">
        <w:rPr>
          <w:b/>
          <w:sz w:val="24"/>
          <w:szCs w:val="24"/>
        </w:rPr>
        <w:t>»</w:t>
      </w:r>
      <w:bookmarkStart w:id="0" w:name="_GoBack"/>
      <w:bookmarkEnd w:id="0"/>
    </w:p>
    <w:p w14:paraId="2DC8539A" w14:textId="77777777" w:rsidR="005634D0" w:rsidRPr="00F372E5" w:rsidRDefault="005634D0" w:rsidP="005634D0">
      <w:pPr>
        <w:tabs>
          <w:tab w:val="left" w:pos="7200"/>
        </w:tabs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3306"/>
        <w:gridCol w:w="4320"/>
      </w:tblGrid>
      <w:tr w:rsidR="005634D0" w:rsidRPr="00F372E5" w14:paraId="0F93FA50" w14:textId="77777777" w:rsidTr="00EA56D2">
        <w:tc>
          <w:tcPr>
            <w:tcW w:w="1661" w:type="dxa"/>
          </w:tcPr>
          <w:p w14:paraId="793BFCBB" w14:textId="77777777" w:rsidR="005634D0" w:rsidRPr="00F372E5" w:rsidRDefault="005634D0" w:rsidP="005634D0">
            <w:pPr>
              <w:tabs>
                <w:tab w:val="left" w:pos="7200"/>
              </w:tabs>
              <w:jc w:val="center"/>
              <w:rPr>
                <w:b/>
                <w:sz w:val="24"/>
                <w:szCs w:val="24"/>
              </w:rPr>
            </w:pPr>
            <w:r w:rsidRPr="00F372E5">
              <w:rPr>
                <w:b/>
                <w:sz w:val="24"/>
                <w:szCs w:val="24"/>
              </w:rPr>
              <w:t>Коды компетенции</w:t>
            </w:r>
          </w:p>
        </w:tc>
        <w:tc>
          <w:tcPr>
            <w:tcW w:w="3692" w:type="dxa"/>
          </w:tcPr>
          <w:p w14:paraId="0D5B7E35" w14:textId="77777777" w:rsidR="005634D0" w:rsidRPr="00F372E5" w:rsidRDefault="005634D0" w:rsidP="005634D0">
            <w:pPr>
              <w:tabs>
                <w:tab w:val="left" w:pos="7200"/>
              </w:tabs>
              <w:jc w:val="center"/>
              <w:rPr>
                <w:b/>
                <w:sz w:val="24"/>
                <w:szCs w:val="24"/>
              </w:rPr>
            </w:pPr>
            <w:r w:rsidRPr="00F372E5">
              <w:rPr>
                <w:b/>
                <w:sz w:val="24"/>
                <w:szCs w:val="24"/>
              </w:rPr>
              <w:t>Содержание компетенций</w:t>
            </w:r>
          </w:p>
        </w:tc>
        <w:tc>
          <w:tcPr>
            <w:tcW w:w="4820" w:type="dxa"/>
          </w:tcPr>
          <w:p w14:paraId="0A057CDE" w14:textId="77777777" w:rsidR="005634D0" w:rsidRPr="00F372E5" w:rsidRDefault="005634D0" w:rsidP="005634D0">
            <w:pPr>
              <w:tabs>
                <w:tab w:val="left" w:pos="7200"/>
              </w:tabs>
              <w:jc w:val="center"/>
              <w:rPr>
                <w:b/>
                <w:sz w:val="24"/>
                <w:szCs w:val="24"/>
              </w:rPr>
            </w:pPr>
            <w:r w:rsidRPr="00F372E5">
              <w:rPr>
                <w:b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</w:tr>
      <w:tr w:rsidR="005634D0" w:rsidRPr="00F372E5" w14:paraId="646714D9" w14:textId="77777777" w:rsidTr="00EA56D2">
        <w:tc>
          <w:tcPr>
            <w:tcW w:w="1661" w:type="dxa"/>
          </w:tcPr>
          <w:p w14:paraId="3AF6823D" w14:textId="77777777" w:rsidR="005634D0" w:rsidRPr="00F372E5" w:rsidRDefault="005634D0" w:rsidP="005634D0">
            <w:pPr>
              <w:tabs>
                <w:tab w:val="left" w:pos="7200"/>
              </w:tabs>
              <w:jc w:val="center"/>
              <w:rPr>
                <w:sz w:val="24"/>
                <w:szCs w:val="24"/>
              </w:rPr>
            </w:pPr>
            <w:r w:rsidRPr="00F372E5">
              <w:rPr>
                <w:sz w:val="24"/>
                <w:szCs w:val="24"/>
              </w:rPr>
              <w:t>ОК-4</w:t>
            </w:r>
          </w:p>
        </w:tc>
        <w:tc>
          <w:tcPr>
            <w:tcW w:w="3692" w:type="dxa"/>
          </w:tcPr>
          <w:p w14:paraId="1DEF3A53" w14:textId="77777777" w:rsidR="005634D0" w:rsidRPr="00F372E5" w:rsidRDefault="005634D0" w:rsidP="005634D0">
            <w:pPr>
              <w:tabs>
                <w:tab w:val="left" w:pos="7200"/>
              </w:tabs>
              <w:jc w:val="both"/>
              <w:rPr>
                <w:sz w:val="24"/>
                <w:szCs w:val="24"/>
              </w:rPr>
            </w:pPr>
            <w:r w:rsidRPr="00F372E5">
              <w:rPr>
                <w:sz w:val="24"/>
                <w:szCs w:val="24"/>
              </w:rPr>
              <w:t xml:space="preserve">способностью к коммуникации в устной и письменной </w:t>
            </w:r>
            <w:proofErr w:type="gramStart"/>
            <w:r w:rsidRPr="00F372E5">
              <w:rPr>
                <w:sz w:val="24"/>
                <w:szCs w:val="24"/>
              </w:rPr>
              <w:t>формах</w:t>
            </w:r>
            <w:proofErr w:type="gramEnd"/>
            <w:r w:rsidRPr="00F372E5">
              <w:rPr>
                <w:sz w:val="24"/>
                <w:szCs w:val="24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4820" w:type="dxa"/>
          </w:tcPr>
          <w:p w14:paraId="7D9D45A9" w14:textId="77777777" w:rsidR="005634D0" w:rsidRPr="00F372E5" w:rsidRDefault="005634D0" w:rsidP="005634D0">
            <w:pPr>
              <w:jc w:val="both"/>
              <w:rPr>
                <w:sz w:val="24"/>
                <w:szCs w:val="24"/>
              </w:rPr>
            </w:pPr>
            <w:r w:rsidRPr="00F372E5">
              <w:rPr>
                <w:sz w:val="24"/>
                <w:szCs w:val="24"/>
              </w:rPr>
              <w:t>ОК-4.1.</w:t>
            </w:r>
          </w:p>
          <w:p w14:paraId="1586577D" w14:textId="77777777" w:rsidR="005634D0" w:rsidRPr="00F372E5" w:rsidRDefault="005634D0" w:rsidP="005634D0">
            <w:pPr>
              <w:jc w:val="both"/>
              <w:rPr>
                <w:b/>
                <w:sz w:val="24"/>
                <w:szCs w:val="24"/>
              </w:rPr>
            </w:pPr>
            <w:r w:rsidRPr="00F372E5">
              <w:rPr>
                <w:b/>
                <w:sz w:val="24"/>
                <w:szCs w:val="24"/>
              </w:rPr>
              <w:t>Знать:</w:t>
            </w:r>
          </w:p>
          <w:p w14:paraId="5DD709E2" w14:textId="77777777" w:rsidR="005634D0" w:rsidRPr="00F372E5" w:rsidRDefault="005634D0" w:rsidP="005634D0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F372E5">
              <w:rPr>
                <w:sz w:val="24"/>
                <w:szCs w:val="24"/>
              </w:rPr>
              <w:t>- стилистические особенности устной и письменной речи;</w:t>
            </w:r>
          </w:p>
          <w:p w14:paraId="1DA31B24" w14:textId="77777777" w:rsidR="005634D0" w:rsidRPr="00F372E5" w:rsidRDefault="005634D0" w:rsidP="005634D0">
            <w:pPr>
              <w:rPr>
                <w:sz w:val="24"/>
                <w:szCs w:val="24"/>
              </w:rPr>
            </w:pPr>
            <w:r w:rsidRPr="00F372E5">
              <w:rPr>
                <w:sz w:val="24"/>
                <w:szCs w:val="24"/>
              </w:rPr>
              <w:t>- элементарные знания о правилах построения устной и письменной речи.</w:t>
            </w:r>
          </w:p>
          <w:p w14:paraId="1554E71B" w14:textId="77777777" w:rsidR="005634D0" w:rsidRPr="00F372E5" w:rsidRDefault="005634D0" w:rsidP="005634D0">
            <w:pPr>
              <w:jc w:val="both"/>
              <w:rPr>
                <w:sz w:val="24"/>
                <w:szCs w:val="24"/>
              </w:rPr>
            </w:pPr>
          </w:p>
          <w:p w14:paraId="7532C508" w14:textId="77777777" w:rsidR="005634D0" w:rsidRPr="00F372E5" w:rsidRDefault="005634D0" w:rsidP="005634D0">
            <w:pPr>
              <w:jc w:val="both"/>
              <w:rPr>
                <w:sz w:val="24"/>
                <w:szCs w:val="24"/>
              </w:rPr>
            </w:pPr>
            <w:r w:rsidRPr="00F372E5">
              <w:rPr>
                <w:sz w:val="24"/>
                <w:szCs w:val="24"/>
              </w:rPr>
              <w:t>ОК-4.2.</w:t>
            </w:r>
          </w:p>
          <w:p w14:paraId="37BDB606" w14:textId="77777777" w:rsidR="005634D0" w:rsidRPr="00F372E5" w:rsidRDefault="005634D0" w:rsidP="005634D0">
            <w:pPr>
              <w:jc w:val="both"/>
              <w:rPr>
                <w:b/>
                <w:sz w:val="24"/>
                <w:szCs w:val="24"/>
              </w:rPr>
            </w:pPr>
            <w:r w:rsidRPr="00F372E5">
              <w:rPr>
                <w:b/>
                <w:sz w:val="24"/>
                <w:szCs w:val="24"/>
              </w:rPr>
              <w:lastRenderedPageBreak/>
              <w:t>Уметь:</w:t>
            </w:r>
          </w:p>
          <w:p w14:paraId="03FCD03C" w14:textId="77777777" w:rsidR="005634D0" w:rsidRPr="00F372E5" w:rsidRDefault="005634D0" w:rsidP="005634D0">
            <w:pPr>
              <w:rPr>
                <w:color w:val="000000"/>
                <w:sz w:val="24"/>
                <w:szCs w:val="24"/>
              </w:rPr>
            </w:pPr>
            <w:r w:rsidRPr="00F372E5">
              <w:rPr>
                <w:color w:val="000000"/>
                <w:sz w:val="24"/>
                <w:szCs w:val="24"/>
              </w:rPr>
              <w:t xml:space="preserve">- построить короткое высказывание в устной и письменной формах с нарушениями в логическом изложении. </w:t>
            </w:r>
          </w:p>
          <w:p w14:paraId="14CD4F4A" w14:textId="77777777" w:rsidR="005634D0" w:rsidRPr="00F372E5" w:rsidRDefault="005634D0" w:rsidP="005634D0">
            <w:pPr>
              <w:jc w:val="both"/>
              <w:rPr>
                <w:sz w:val="24"/>
                <w:szCs w:val="24"/>
              </w:rPr>
            </w:pPr>
          </w:p>
          <w:p w14:paraId="236773EB" w14:textId="77777777" w:rsidR="005634D0" w:rsidRPr="00F372E5" w:rsidRDefault="005634D0" w:rsidP="005634D0">
            <w:pPr>
              <w:jc w:val="both"/>
              <w:rPr>
                <w:sz w:val="24"/>
                <w:szCs w:val="24"/>
              </w:rPr>
            </w:pPr>
            <w:r w:rsidRPr="00F372E5">
              <w:rPr>
                <w:sz w:val="24"/>
                <w:szCs w:val="24"/>
              </w:rPr>
              <w:t>ОК-4.3.</w:t>
            </w:r>
          </w:p>
          <w:p w14:paraId="52D6D463" w14:textId="77777777" w:rsidR="005634D0" w:rsidRPr="00F372E5" w:rsidRDefault="005634D0" w:rsidP="005634D0">
            <w:pPr>
              <w:jc w:val="both"/>
              <w:rPr>
                <w:b/>
                <w:sz w:val="24"/>
                <w:szCs w:val="24"/>
              </w:rPr>
            </w:pPr>
            <w:r w:rsidRPr="00F372E5">
              <w:rPr>
                <w:b/>
                <w:sz w:val="24"/>
                <w:szCs w:val="24"/>
              </w:rPr>
              <w:t>Владеть:</w:t>
            </w:r>
          </w:p>
          <w:p w14:paraId="169EC7E3" w14:textId="77777777" w:rsidR="005634D0" w:rsidRPr="00F372E5" w:rsidRDefault="005634D0" w:rsidP="005634D0">
            <w:pPr>
              <w:tabs>
                <w:tab w:val="left" w:pos="7200"/>
              </w:tabs>
              <w:jc w:val="both"/>
              <w:rPr>
                <w:b/>
                <w:sz w:val="24"/>
                <w:szCs w:val="24"/>
              </w:rPr>
            </w:pPr>
            <w:r w:rsidRPr="00F372E5">
              <w:rPr>
                <w:color w:val="000000"/>
                <w:sz w:val="24"/>
                <w:szCs w:val="24"/>
              </w:rPr>
              <w:t>- элементарными навыками построения устной и письменной речи с использованием элементарного языкового материала.</w:t>
            </w:r>
          </w:p>
        </w:tc>
      </w:tr>
      <w:tr w:rsidR="005634D0" w:rsidRPr="00F372E5" w14:paraId="5ACF9BB8" w14:textId="77777777" w:rsidTr="00EA56D2">
        <w:tc>
          <w:tcPr>
            <w:tcW w:w="1661" w:type="dxa"/>
          </w:tcPr>
          <w:p w14:paraId="6197AA50" w14:textId="77777777" w:rsidR="005634D0" w:rsidRPr="00F372E5" w:rsidRDefault="005634D0" w:rsidP="005634D0">
            <w:pPr>
              <w:tabs>
                <w:tab w:val="left" w:pos="7200"/>
              </w:tabs>
              <w:jc w:val="center"/>
              <w:rPr>
                <w:sz w:val="24"/>
                <w:szCs w:val="24"/>
              </w:rPr>
            </w:pPr>
            <w:r w:rsidRPr="00F372E5">
              <w:rPr>
                <w:sz w:val="24"/>
                <w:szCs w:val="24"/>
              </w:rPr>
              <w:lastRenderedPageBreak/>
              <w:t>ПК-4</w:t>
            </w:r>
          </w:p>
        </w:tc>
        <w:tc>
          <w:tcPr>
            <w:tcW w:w="3692" w:type="dxa"/>
          </w:tcPr>
          <w:p w14:paraId="126DA4F8" w14:textId="77777777" w:rsidR="005634D0" w:rsidRPr="00F372E5" w:rsidRDefault="005634D0" w:rsidP="005634D0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F372E5">
              <w:rPr>
                <w:sz w:val="24"/>
                <w:szCs w:val="24"/>
              </w:rPr>
      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предметов</w:t>
            </w:r>
          </w:p>
        </w:tc>
        <w:tc>
          <w:tcPr>
            <w:tcW w:w="4820" w:type="dxa"/>
          </w:tcPr>
          <w:p w14:paraId="135E72C5" w14:textId="77777777" w:rsidR="005634D0" w:rsidRPr="00F372E5" w:rsidRDefault="005634D0" w:rsidP="005634D0">
            <w:pPr>
              <w:rPr>
                <w:sz w:val="24"/>
                <w:szCs w:val="24"/>
                <w:lang w:eastAsia="ja-JP"/>
              </w:rPr>
            </w:pPr>
            <w:r w:rsidRPr="00F372E5">
              <w:rPr>
                <w:sz w:val="24"/>
                <w:szCs w:val="24"/>
                <w:lang w:eastAsia="ja-JP"/>
              </w:rPr>
              <w:t>ПК-4.1.</w:t>
            </w:r>
          </w:p>
          <w:p w14:paraId="2965BDA5" w14:textId="77777777" w:rsidR="005634D0" w:rsidRPr="00F372E5" w:rsidRDefault="005634D0" w:rsidP="005634D0">
            <w:pPr>
              <w:rPr>
                <w:b/>
                <w:sz w:val="24"/>
                <w:szCs w:val="24"/>
                <w:lang w:eastAsia="ja-JP"/>
              </w:rPr>
            </w:pPr>
            <w:r w:rsidRPr="00F372E5">
              <w:rPr>
                <w:b/>
                <w:sz w:val="24"/>
                <w:szCs w:val="24"/>
                <w:lang w:eastAsia="ja-JP"/>
              </w:rPr>
              <w:t>Знать:</w:t>
            </w:r>
          </w:p>
          <w:p w14:paraId="3F2920C2" w14:textId="77777777" w:rsidR="005634D0" w:rsidRPr="00F372E5" w:rsidRDefault="005634D0" w:rsidP="005634D0">
            <w:pPr>
              <w:rPr>
                <w:sz w:val="24"/>
                <w:szCs w:val="24"/>
              </w:rPr>
            </w:pPr>
            <w:r w:rsidRPr="00F372E5">
              <w:rPr>
                <w:sz w:val="24"/>
                <w:szCs w:val="24"/>
              </w:rPr>
              <w:t>- сущности и структуры образовательных процессов; возможности использования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предмета; некоторые возможности образовательной среды для обеспечения качества учебно-воспитательного процесса, критериев оценки качества учебно-воспитательного процесса.</w:t>
            </w:r>
          </w:p>
          <w:p w14:paraId="27DA86B3" w14:textId="77777777" w:rsidR="005634D0" w:rsidRPr="00F372E5" w:rsidRDefault="005634D0" w:rsidP="005634D0">
            <w:pPr>
              <w:rPr>
                <w:rFonts w:eastAsia="SimSun"/>
                <w:sz w:val="24"/>
                <w:szCs w:val="24"/>
              </w:rPr>
            </w:pPr>
          </w:p>
          <w:p w14:paraId="056E3ACD" w14:textId="77777777" w:rsidR="005634D0" w:rsidRPr="00F372E5" w:rsidRDefault="005634D0" w:rsidP="005634D0">
            <w:pPr>
              <w:rPr>
                <w:rFonts w:eastAsia="SimSun"/>
                <w:sz w:val="24"/>
                <w:szCs w:val="24"/>
              </w:rPr>
            </w:pPr>
            <w:r w:rsidRPr="00F372E5">
              <w:rPr>
                <w:rFonts w:eastAsia="SimSun"/>
                <w:sz w:val="24"/>
                <w:szCs w:val="24"/>
              </w:rPr>
              <w:t>ПК-4.2.</w:t>
            </w:r>
          </w:p>
          <w:p w14:paraId="70D27FAB" w14:textId="77777777" w:rsidR="005634D0" w:rsidRPr="00F372E5" w:rsidRDefault="005634D0" w:rsidP="005634D0">
            <w:pPr>
              <w:rPr>
                <w:b/>
                <w:sz w:val="24"/>
                <w:szCs w:val="24"/>
                <w:lang w:eastAsia="ja-JP"/>
              </w:rPr>
            </w:pPr>
            <w:r w:rsidRPr="00F372E5">
              <w:rPr>
                <w:b/>
                <w:sz w:val="24"/>
                <w:szCs w:val="24"/>
                <w:lang w:eastAsia="ja-JP"/>
              </w:rPr>
              <w:t>Уметь:</w:t>
            </w:r>
          </w:p>
          <w:p w14:paraId="5678C1F9" w14:textId="77777777" w:rsidR="005634D0" w:rsidRPr="00F372E5" w:rsidRDefault="005634D0" w:rsidP="005634D0">
            <w:pPr>
              <w:rPr>
                <w:sz w:val="24"/>
                <w:szCs w:val="24"/>
              </w:rPr>
            </w:pPr>
            <w:r w:rsidRPr="00F372E5">
              <w:rPr>
                <w:sz w:val="24"/>
                <w:szCs w:val="24"/>
              </w:rPr>
              <w:t>- учитывать различные социальные, культурные, национальные контексты, в которых протекают процессы обучения, проектировать образовательный процесс с использованием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предмета;</w:t>
            </w:r>
          </w:p>
          <w:p w14:paraId="71B65B39" w14:textId="77777777" w:rsidR="005634D0" w:rsidRPr="00F372E5" w:rsidRDefault="005634D0" w:rsidP="005634D0">
            <w:pPr>
              <w:rPr>
                <w:sz w:val="24"/>
                <w:szCs w:val="24"/>
              </w:rPr>
            </w:pPr>
            <w:r w:rsidRPr="00F372E5">
              <w:rPr>
                <w:sz w:val="24"/>
                <w:szCs w:val="24"/>
              </w:rPr>
              <w:t>- разрабатывать основные технологии для процесса обучения, применять их на практике;</w:t>
            </w:r>
          </w:p>
          <w:p w14:paraId="7BD69DE1" w14:textId="77777777" w:rsidR="005634D0" w:rsidRPr="00F372E5" w:rsidRDefault="005634D0" w:rsidP="005634D0">
            <w:pPr>
              <w:rPr>
                <w:sz w:val="24"/>
                <w:szCs w:val="24"/>
              </w:rPr>
            </w:pPr>
            <w:r w:rsidRPr="00F372E5">
              <w:rPr>
                <w:sz w:val="24"/>
                <w:szCs w:val="24"/>
              </w:rPr>
              <w:t xml:space="preserve">- 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</w:t>
            </w:r>
            <w:r w:rsidRPr="00F372E5">
              <w:rPr>
                <w:sz w:val="24"/>
                <w:szCs w:val="24"/>
              </w:rPr>
              <w:lastRenderedPageBreak/>
              <w:t>личности;</w:t>
            </w:r>
          </w:p>
          <w:p w14:paraId="7373AA76" w14:textId="77777777" w:rsidR="005634D0" w:rsidRPr="00F372E5" w:rsidRDefault="005634D0" w:rsidP="005634D0">
            <w:pPr>
              <w:rPr>
                <w:sz w:val="24"/>
                <w:szCs w:val="24"/>
              </w:rPr>
            </w:pPr>
            <w:r w:rsidRPr="00F372E5">
              <w:rPr>
                <w:sz w:val="24"/>
                <w:szCs w:val="24"/>
              </w:rPr>
              <w:t>- осуществлять педагогический процесс в различных возрастных группах и различных типах образовательных учреждений.</w:t>
            </w:r>
          </w:p>
          <w:p w14:paraId="375F5619" w14:textId="77777777" w:rsidR="005634D0" w:rsidRPr="00F372E5" w:rsidRDefault="005634D0" w:rsidP="005634D0">
            <w:pPr>
              <w:rPr>
                <w:rFonts w:eastAsia="SimSun"/>
                <w:sz w:val="24"/>
                <w:szCs w:val="24"/>
                <w:lang w:eastAsia="zh-CN"/>
              </w:rPr>
            </w:pPr>
          </w:p>
          <w:p w14:paraId="5F76BFD7" w14:textId="77777777" w:rsidR="005634D0" w:rsidRPr="00F372E5" w:rsidRDefault="005634D0" w:rsidP="005634D0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F372E5">
              <w:rPr>
                <w:rFonts w:eastAsia="SimSun"/>
                <w:sz w:val="24"/>
                <w:szCs w:val="24"/>
                <w:lang w:eastAsia="zh-CN"/>
              </w:rPr>
              <w:t>ПК-4.3.</w:t>
            </w:r>
          </w:p>
          <w:p w14:paraId="69AA953D" w14:textId="77777777" w:rsidR="005634D0" w:rsidRPr="00F372E5" w:rsidRDefault="005634D0" w:rsidP="005634D0">
            <w:pPr>
              <w:rPr>
                <w:b/>
                <w:sz w:val="24"/>
                <w:szCs w:val="24"/>
                <w:lang w:eastAsia="ja-JP"/>
              </w:rPr>
            </w:pPr>
            <w:r w:rsidRPr="00F372E5">
              <w:rPr>
                <w:b/>
                <w:sz w:val="24"/>
                <w:szCs w:val="24"/>
                <w:lang w:eastAsia="ja-JP"/>
              </w:rPr>
              <w:t>Владеть:</w:t>
            </w:r>
          </w:p>
          <w:p w14:paraId="502C21D9" w14:textId="77777777" w:rsidR="005634D0" w:rsidRPr="00F372E5" w:rsidRDefault="005634D0" w:rsidP="005634D0">
            <w:pPr>
              <w:widowControl w:val="0"/>
              <w:rPr>
                <w:sz w:val="24"/>
                <w:szCs w:val="24"/>
              </w:rPr>
            </w:pPr>
            <w:r w:rsidRPr="00F372E5">
              <w:rPr>
                <w:sz w:val="24"/>
                <w:szCs w:val="24"/>
              </w:rPr>
              <w:t>- способами инновационной и проектной деятельности в образовании; навыками работы с универсальными и специализированными пакетами прикладных программ для решения профессиональных задач;</w:t>
            </w:r>
          </w:p>
          <w:p w14:paraId="481B4FC2" w14:textId="77777777" w:rsidR="005634D0" w:rsidRPr="00F372E5" w:rsidRDefault="005634D0" w:rsidP="005634D0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 w:rsidRPr="00F372E5">
              <w:rPr>
                <w:sz w:val="24"/>
                <w:szCs w:val="24"/>
              </w:rPr>
              <w:t>- навыками организации и проведения занятий с использованием возможностей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 для обеспечения качества учебно-воспитательного процесса; способами проектной и инновационной деятельности в образовании.</w:t>
            </w:r>
          </w:p>
        </w:tc>
      </w:tr>
    </w:tbl>
    <w:p w14:paraId="730961C5" w14:textId="77777777" w:rsidR="00C307B3" w:rsidRPr="00F372E5" w:rsidRDefault="00C307B3" w:rsidP="00D91D7A">
      <w:pPr>
        <w:rPr>
          <w:b/>
          <w:sz w:val="24"/>
          <w:szCs w:val="24"/>
        </w:rPr>
      </w:pPr>
    </w:p>
    <w:p w14:paraId="49F8C88A" w14:textId="113F9EB5" w:rsidR="00761E7B" w:rsidRPr="00F372E5" w:rsidRDefault="00761E7B" w:rsidP="00F372E5">
      <w:pPr>
        <w:pStyle w:val="a7"/>
        <w:ind w:left="737"/>
        <w:jc w:val="center"/>
        <w:rPr>
          <w:b/>
          <w:sz w:val="24"/>
          <w:szCs w:val="24"/>
        </w:rPr>
      </w:pPr>
      <w:r w:rsidRPr="00F372E5">
        <w:rPr>
          <w:b/>
          <w:sz w:val="24"/>
          <w:szCs w:val="24"/>
        </w:rPr>
        <w:t>Содержание разделов дисциплины</w:t>
      </w:r>
    </w:p>
    <w:p w14:paraId="6286110F" w14:textId="77777777" w:rsidR="00235DE1" w:rsidRPr="00F372E5" w:rsidRDefault="00235DE1" w:rsidP="00F372E5">
      <w:pPr>
        <w:keepNext/>
        <w:outlineLvl w:val="0"/>
        <w:rPr>
          <w:b/>
          <w:sz w:val="24"/>
          <w:szCs w:val="24"/>
        </w:rPr>
      </w:pPr>
    </w:p>
    <w:p w14:paraId="4C495BF1" w14:textId="77777777" w:rsidR="00235DE1" w:rsidRPr="00F372E5" w:rsidRDefault="00682961" w:rsidP="004C73A4">
      <w:pPr>
        <w:pStyle w:val="a8"/>
        <w:numPr>
          <w:ilvl w:val="0"/>
          <w:numId w:val="16"/>
        </w:numPr>
        <w:tabs>
          <w:tab w:val="clear" w:pos="4153"/>
          <w:tab w:val="center" w:pos="284"/>
        </w:tabs>
        <w:suppressAutoHyphens w:val="0"/>
        <w:ind w:left="0" w:firstLine="0"/>
        <w:contextualSpacing/>
        <w:jc w:val="both"/>
        <w:rPr>
          <w:sz w:val="24"/>
          <w:szCs w:val="24"/>
        </w:rPr>
      </w:pPr>
      <w:r w:rsidRPr="00F372E5">
        <w:rPr>
          <w:sz w:val="24"/>
          <w:szCs w:val="24"/>
          <w:lang w:eastAsia="ko-KR"/>
        </w:rPr>
        <w:t>Фонетика как наука:</w:t>
      </w:r>
      <w:r w:rsidR="00235DE1" w:rsidRPr="00F372E5">
        <w:rPr>
          <w:sz w:val="24"/>
          <w:szCs w:val="24"/>
          <w:lang w:eastAsia="ko-KR"/>
        </w:rPr>
        <w:t xml:space="preserve"> Классификация гласных по различным принципам. Особенности артикуляции отдельных звуков.</w:t>
      </w:r>
    </w:p>
    <w:p w14:paraId="3559112E" w14:textId="77777777" w:rsidR="00682961" w:rsidRPr="00F372E5" w:rsidRDefault="00682961" w:rsidP="004C73A4">
      <w:pPr>
        <w:pStyle w:val="a8"/>
        <w:numPr>
          <w:ilvl w:val="0"/>
          <w:numId w:val="16"/>
        </w:numPr>
        <w:tabs>
          <w:tab w:val="clear" w:pos="4153"/>
          <w:tab w:val="center" w:pos="284"/>
        </w:tabs>
        <w:suppressAutoHyphens w:val="0"/>
        <w:ind w:left="0" w:firstLine="0"/>
        <w:contextualSpacing/>
        <w:jc w:val="both"/>
        <w:rPr>
          <w:sz w:val="24"/>
          <w:szCs w:val="24"/>
        </w:rPr>
      </w:pPr>
      <w:r w:rsidRPr="00F372E5">
        <w:rPr>
          <w:sz w:val="24"/>
          <w:szCs w:val="24"/>
          <w:lang w:eastAsia="ko-KR"/>
        </w:rPr>
        <w:t>Фонетика как наука: Особенности артикуляции отдельных звуков.</w:t>
      </w:r>
    </w:p>
    <w:p w14:paraId="34F4E961" w14:textId="77777777" w:rsidR="00682961" w:rsidRPr="00F372E5" w:rsidRDefault="00682961" w:rsidP="004C73A4">
      <w:pPr>
        <w:pStyle w:val="a8"/>
        <w:numPr>
          <w:ilvl w:val="0"/>
          <w:numId w:val="16"/>
        </w:numPr>
        <w:tabs>
          <w:tab w:val="clear" w:pos="4153"/>
          <w:tab w:val="center" w:pos="284"/>
        </w:tabs>
        <w:suppressAutoHyphens w:val="0"/>
        <w:ind w:left="0" w:firstLine="0"/>
        <w:contextualSpacing/>
        <w:jc w:val="both"/>
        <w:rPr>
          <w:sz w:val="24"/>
          <w:szCs w:val="24"/>
          <w:lang w:eastAsia="ko-KR"/>
        </w:rPr>
      </w:pPr>
      <w:r w:rsidRPr="00F372E5">
        <w:rPr>
          <w:sz w:val="24"/>
          <w:szCs w:val="24"/>
          <w:lang w:eastAsia="ko-KR"/>
        </w:rPr>
        <w:t xml:space="preserve">Понятие фонемы, звука: Классификация согласных по месту </w:t>
      </w:r>
      <w:proofErr w:type="spellStart"/>
      <w:r w:rsidRPr="00F372E5">
        <w:rPr>
          <w:sz w:val="24"/>
          <w:szCs w:val="24"/>
          <w:lang w:eastAsia="ko-KR"/>
        </w:rPr>
        <w:t>шумообразования</w:t>
      </w:r>
      <w:proofErr w:type="spellEnd"/>
      <w:r w:rsidRPr="00F372E5">
        <w:rPr>
          <w:sz w:val="24"/>
          <w:szCs w:val="24"/>
          <w:lang w:eastAsia="ko-KR"/>
        </w:rPr>
        <w:t xml:space="preserve"> и типу препятствия. </w:t>
      </w:r>
    </w:p>
    <w:p w14:paraId="32A9F5A5" w14:textId="77777777" w:rsidR="00682961" w:rsidRPr="00F372E5" w:rsidRDefault="00682961" w:rsidP="004C73A4">
      <w:pPr>
        <w:pStyle w:val="a8"/>
        <w:numPr>
          <w:ilvl w:val="0"/>
          <w:numId w:val="16"/>
        </w:numPr>
        <w:tabs>
          <w:tab w:val="clear" w:pos="4153"/>
          <w:tab w:val="center" w:pos="284"/>
        </w:tabs>
        <w:suppressAutoHyphens w:val="0"/>
        <w:ind w:left="0" w:firstLine="0"/>
        <w:contextualSpacing/>
        <w:jc w:val="both"/>
        <w:rPr>
          <w:sz w:val="24"/>
          <w:szCs w:val="24"/>
          <w:lang w:eastAsia="ko-KR"/>
        </w:rPr>
      </w:pPr>
      <w:r w:rsidRPr="00F372E5">
        <w:rPr>
          <w:sz w:val="24"/>
          <w:szCs w:val="24"/>
          <w:lang w:eastAsia="ko-KR"/>
        </w:rPr>
        <w:t xml:space="preserve">Понятие фонемы, звука: Классификация по активным органам речи, по работе голосовых связок и по положению мягкого неба. </w:t>
      </w:r>
    </w:p>
    <w:p w14:paraId="3D4198C1" w14:textId="77777777" w:rsidR="00682961" w:rsidRPr="00F372E5" w:rsidRDefault="00682961" w:rsidP="004C73A4">
      <w:pPr>
        <w:pStyle w:val="a8"/>
        <w:numPr>
          <w:ilvl w:val="0"/>
          <w:numId w:val="16"/>
        </w:numPr>
        <w:tabs>
          <w:tab w:val="clear" w:pos="4153"/>
          <w:tab w:val="center" w:pos="284"/>
        </w:tabs>
        <w:suppressAutoHyphens w:val="0"/>
        <w:ind w:left="0" w:firstLine="0"/>
        <w:contextualSpacing/>
        <w:jc w:val="both"/>
        <w:rPr>
          <w:sz w:val="24"/>
          <w:szCs w:val="24"/>
          <w:lang w:eastAsia="ko-KR"/>
        </w:rPr>
      </w:pPr>
      <w:r w:rsidRPr="00F372E5">
        <w:rPr>
          <w:sz w:val="24"/>
          <w:szCs w:val="24"/>
          <w:lang w:eastAsia="ko-KR"/>
        </w:rPr>
        <w:t xml:space="preserve">Понятие фонемы, звука: Классификация по работе голосовых связок и по положению мягкого неба. </w:t>
      </w:r>
    </w:p>
    <w:p w14:paraId="188DE77A" w14:textId="77777777" w:rsidR="00682961" w:rsidRPr="00F372E5" w:rsidRDefault="00682961" w:rsidP="004C73A4">
      <w:pPr>
        <w:pStyle w:val="a8"/>
        <w:numPr>
          <w:ilvl w:val="0"/>
          <w:numId w:val="16"/>
        </w:numPr>
        <w:tabs>
          <w:tab w:val="clear" w:pos="4153"/>
          <w:tab w:val="clear" w:pos="8306"/>
          <w:tab w:val="center" w:pos="284"/>
        </w:tabs>
        <w:suppressAutoHyphens w:val="0"/>
        <w:ind w:left="0" w:firstLine="0"/>
        <w:contextualSpacing/>
        <w:jc w:val="both"/>
        <w:rPr>
          <w:sz w:val="24"/>
          <w:szCs w:val="24"/>
          <w:lang w:eastAsia="ko-KR"/>
        </w:rPr>
      </w:pPr>
      <w:r w:rsidRPr="00F372E5">
        <w:rPr>
          <w:sz w:val="24"/>
          <w:szCs w:val="24"/>
          <w:lang w:eastAsia="ko-KR"/>
        </w:rPr>
        <w:t>Понятие фонемы, звука: Транскрипция</w:t>
      </w:r>
    </w:p>
    <w:p w14:paraId="16F5F21D" w14:textId="77777777" w:rsidR="00682961" w:rsidRPr="00F372E5" w:rsidRDefault="00F57EC8" w:rsidP="004C73A4">
      <w:pPr>
        <w:pStyle w:val="a8"/>
        <w:numPr>
          <w:ilvl w:val="0"/>
          <w:numId w:val="16"/>
        </w:numPr>
        <w:tabs>
          <w:tab w:val="clear" w:pos="4153"/>
          <w:tab w:val="clear" w:pos="8306"/>
          <w:tab w:val="center" w:pos="284"/>
        </w:tabs>
        <w:suppressAutoHyphens w:val="0"/>
        <w:ind w:left="0" w:firstLine="0"/>
        <w:contextualSpacing/>
        <w:jc w:val="both"/>
        <w:rPr>
          <w:sz w:val="24"/>
          <w:szCs w:val="24"/>
          <w:lang w:eastAsia="ko-KR"/>
        </w:rPr>
      </w:pPr>
      <w:r w:rsidRPr="00F372E5">
        <w:rPr>
          <w:sz w:val="24"/>
          <w:szCs w:val="24"/>
          <w:lang w:eastAsia="ko-KR"/>
        </w:rPr>
        <w:t>Звуки в потоке речи:</w:t>
      </w:r>
      <w:r w:rsidR="00235DE1" w:rsidRPr="00F372E5">
        <w:rPr>
          <w:sz w:val="24"/>
          <w:szCs w:val="24"/>
          <w:lang w:eastAsia="ko-KR"/>
        </w:rPr>
        <w:t xml:space="preserve"> Ассимиляция. Этапы ассимиляции. </w:t>
      </w:r>
    </w:p>
    <w:p w14:paraId="7455FE40" w14:textId="77777777" w:rsidR="00235DE1" w:rsidRPr="00F372E5" w:rsidRDefault="00682961" w:rsidP="004C73A4">
      <w:pPr>
        <w:pStyle w:val="a8"/>
        <w:numPr>
          <w:ilvl w:val="0"/>
          <w:numId w:val="16"/>
        </w:numPr>
        <w:tabs>
          <w:tab w:val="clear" w:pos="4153"/>
          <w:tab w:val="clear" w:pos="8306"/>
          <w:tab w:val="center" w:pos="284"/>
        </w:tabs>
        <w:suppressAutoHyphens w:val="0"/>
        <w:ind w:left="0" w:firstLine="0"/>
        <w:contextualSpacing/>
        <w:jc w:val="both"/>
        <w:rPr>
          <w:sz w:val="24"/>
          <w:szCs w:val="24"/>
          <w:lang w:eastAsia="ko-KR"/>
        </w:rPr>
      </w:pPr>
      <w:r w:rsidRPr="00F372E5">
        <w:rPr>
          <w:sz w:val="24"/>
          <w:szCs w:val="24"/>
          <w:lang w:eastAsia="ko-KR"/>
        </w:rPr>
        <w:t>Звуки в потоке речи</w:t>
      </w:r>
      <w:r w:rsidR="00F57EC8" w:rsidRPr="00F372E5">
        <w:rPr>
          <w:sz w:val="24"/>
          <w:szCs w:val="24"/>
          <w:lang w:eastAsia="ko-KR"/>
        </w:rPr>
        <w:t>:</w:t>
      </w:r>
      <w:r w:rsidRPr="00F372E5">
        <w:rPr>
          <w:sz w:val="24"/>
          <w:szCs w:val="24"/>
          <w:lang w:eastAsia="ko-KR"/>
        </w:rPr>
        <w:t xml:space="preserve"> </w:t>
      </w:r>
      <w:r w:rsidR="00235DE1" w:rsidRPr="00F372E5">
        <w:rPr>
          <w:sz w:val="24"/>
          <w:szCs w:val="24"/>
          <w:lang w:eastAsia="ko-KR"/>
        </w:rPr>
        <w:t xml:space="preserve">Виды ассимиляции. </w:t>
      </w:r>
    </w:p>
    <w:p w14:paraId="2207D48A" w14:textId="77777777" w:rsidR="00235DE1" w:rsidRPr="00F372E5" w:rsidRDefault="00F57EC8" w:rsidP="004C73A4">
      <w:pPr>
        <w:pStyle w:val="a8"/>
        <w:numPr>
          <w:ilvl w:val="0"/>
          <w:numId w:val="16"/>
        </w:numPr>
        <w:tabs>
          <w:tab w:val="clear" w:pos="4153"/>
          <w:tab w:val="clear" w:pos="8306"/>
          <w:tab w:val="center" w:pos="284"/>
        </w:tabs>
        <w:suppressAutoHyphens w:val="0"/>
        <w:ind w:left="0" w:firstLine="0"/>
        <w:contextualSpacing/>
        <w:jc w:val="both"/>
        <w:rPr>
          <w:sz w:val="24"/>
          <w:szCs w:val="24"/>
          <w:lang w:eastAsia="ko-KR"/>
        </w:rPr>
      </w:pPr>
      <w:r w:rsidRPr="00F372E5">
        <w:rPr>
          <w:sz w:val="24"/>
          <w:szCs w:val="24"/>
          <w:lang w:eastAsia="ko-KR"/>
        </w:rPr>
        <w:t>Звуки в потоке речи:</w:t>
      </w:r>
      <w:r w:rsidR="00235DE1" w:rsidRPr="00F372E5">
        <w:rPr>
          <w:sz w:val="24"/>
          <w:szCs w:val="24"/>
          <w:lang w:eastAsia="ko-KR"/>
        </w:rPr>
        <w:t xml:space="preserve"> Придыхание. </w:t>
      </w:r>
    </w:p>
    <w:p w14:paraId="21716C34" w14:textId="77777777" w:rsidR="00235DE1" w:rsidRPr="00F372E5" w:rsidRDefault="00F57EC8" w:rsidP="004C73A4">
      <w:pPr>
        <w:pStyle w:val="a8"/>
        <w:numPr>
          <w:ilvl w:val="0"/>
          <w:numId w:val="16"/>
        </w:numPr>
        <w:tabs>
          <w:tab w:val="clear" w:pos="4153"/>
          <w:tab w:val="clear" w:pos="8306"/>
          <w:tab w:val="center" w:pos="284"/>
          <w:tab w:val="left" w:pos="426"/>
        </w:tabs>
        <w:suppressAutoHyphens w:val="0"/>
        <w:ind w:left="0" w:firstLine="0"/>
        <w:contextualSpacing/>
        <w:jc w:val="both"/>
        <w:rPr>
          <w:sz w:val="24"/>
          <w:szCs w:val="24"/>
          <w:lang w:eastAsia="ko-KR"/>
        </w:rPr>
      </w:pPr>
      <w:r w:rsidRPr="00F372E5">
        <w:rPr>
          <w:sz w:val="24"/>
          <w:szCs w:val="24"/>
          <w:lang w:eastAsia="ko-KR"/>
        </w:rPr>
        <w:t>Звуки в потоке речи:</w:t>
      </w:r>
      <w:r w:rsidR="00235DE1" w:rsidRPr="00F372E5">
        <w:rPr>
          <w:sz w:val="24"/>
          <w:szCs w:val="24"/>
          <w:lang w:eastAsia="ko-KR"/>
        </w:rPr>
        <w:t xml:space="preserve"> Палатализация. </w:t>
      </w:r>
    </w:p>
    <w:p w14:paraId="1750D7F7" w14:textId="77777777" w:rsidR="00235DE1" w:rsidRPr="00F372E5" w:rsidRDefault="00F57EC8" w:rsidP="004C73A4">
      <w:pPr>
        <w:pStyle w:val="a8"/>
        <w:numPr>
          <w:ilvl w:val="0"/>
          <w:numId w:val="16"/>
        </w:numPr>
        <w:tabs>
          <w:tab w:val="clear" w:pos="4153"/>
          <w:tab w:val="clear" w:pos="8306"/>
          <w:tab w:val="center" w:pos="284"/>
          <w:tab w:val="left" w:pos="426"/>
        </w:tabs>
        <w:suppressAutoHyphens w:val="0"/>
        <w:ind w:left="0" w:firstLine="0"/>
        <w:contextualSpacing/>
        <w:jc w:val="both"/>
        <w:rPr>
          <w:sz w:val="24"/>
          <w:szCs w:val="24"/>
          <w:lang w:eastAsia="ko-KR"/>
        </w:rPr>
      </w:pPr>
      <w:r w:rsidRPr="00F372E5">
        <w:rPr>
          <w:sz w:val="24"/>
          <w:szCs w:val="24"/>
          <w:lang w:eastAsia="ko-KR"/>
        </w:rPr>
        <w:t>Звуки в потоке речи:</w:t>
      </w:r>
      <w:r w:rsidR="00235DE1" w:rsidRPr="00F372E5">
        <w:rPr>
          <w:sz w:val="24"/>
          <w:szCs w:val="24"/>
          <w:lang w:eastAsia="ko-KR"/>
        </w:rPr>
        <w:t xml:space="preserve"> Позиционная долгота гласных.</w:t>
      </w:r>
    </w:p>
    <w:p w14:paraId="1379E6BD" w14:textId="77777777" w:rsidR="00235DE1" w:rsidRPr="00F372E5" w:rsidRDefault="00F57EC8" w:rsidP="004C73A4">
      <w:pPr>
        <w:pStyle w:val="a8"/>
        <w:numPr>
          <w:ilvl w:val="0"/>
          <w:numId w:val="16"/>
        </w:numPr>
        <w:tabs>
          <w:tab w:val="clear" w:pos="4153"/>
          <w:tab w:val="clear" w:pos="8306"/>
          <w:tab w:val="center" w:pos="284"/>
          <w:tab w:val="left" w:pos="426"/>
        </w:tabs>
        <w:suppressAutoHyphens w:val="0"/>
        <w:ind w:left="0" w:firstLine="0"/>
        <w:contextualSpacing/>
        <w:jc w:val="both"/>
        <w:rPr>
          <w:sz w:val="24"/>
          <w:szCs w:val="24"/>
          <w:lang w:eastAsia="ko-KR"/>
        </w:rPr>
      </w:pPr>
      <w:r w:rsidRPr="00F372E5">
        <w:rPr>
          <w:sz w:val="24"/>
          <w:szCs w:val="24"/>
          <w:lang w:eastAsia="ko-KR"/>
        </w:rPr>
        <w:t xml:space="preserve">Ударение: </w:t>
      </w:r>
      <w:r w:rsidR="00235DE1" w:rsidRPr="00F372E5">
        <w:rPr>
          <w:sz w:val="24"/>
          <w:szCs w:val="24"/>
          <w:lang w:eastAsia="ko-KR"/>
        </w:rPr>
        <w:t>Виды ударений. Фразовое ударение.</w:t>
      </w:r>
    </w:p>
    <w:p w14:paraId="4695A97E" w14:textId="77777777" w:rsidR="00F57EC8" w:rsidRPr="00F372E5" w:rsidRDefault="00F57EC8" w:rsidP="004C73A4">
      <w:pPr>
        <w:pStyle w:val="a8"/>
        <w:numPr>
          <w:ilvl w:val="0"/>
          <w:numId w:val="16"/>
        </w:numPr>
        <w:tabs>
          <w:tab w:val="clear" w:pos="4153"/>
          <w:tab w:val="clear" w:pos="8306"/>
          <w:tab w:val="center" w:pos="284"/>
          <w:tab w:val="left" w:pos="426"/>
        </w:tabs>
        <w:suppressAutoHyphens w:val="0"/>
        <w:ind w:left="0" w:firstLine="0"/>
        <w:contextualSpacing/>
        <w:jc w:val="both"/>
        <w:rPr>
          <w:sz w:val="24"/>
          <w:szCs w:val="24"/>
          <w:lang w:eastAsia="ko-KR"/>
        </w:rPr>
      </w:pPr>
      <w:r w:rsidRPr="00F372E5">
        <w:rPr>
          <w:sz w:val="24"/>
          <w:szCs w:val="24"/>
          <w:lang w:eastAsia="ko-KR"/>
        </w:rPr>
        <w:t>Ударение: Ударение в сложных существительных.</w:t>
      </w:r>
    </w:p>
    <w:p w14:paraId="76940F87" w14:textId="77777777" w:rsidR="00235DE1" w:rsidRPr="00F372E5" w:rsidRDefault="00F57EC8" w:rsidP="004C73A4">
      <w:pPr>
        <w:pStyle w:val="a8"/>
        <w:numPr>
          <w:ilvl w:val="0"/>
          <w:numId w:val="16"/>
        </w:numPr>
        <w:tabs>
          <w:tab w:val="clear" w:pos="4153"/>
          <w:tab w:val="clear" w:pos="8306"/>
          <w:tab w:val="center" w:pos="284"/>
          <w:tab w:val="left" w:pos="426"/>
        </w:tabs>
        <w:suppressAutoHyphens w:val="0"/>
        <w:ind w:left="0" w:firstLine="0"/>
        <w:contextualSpacing/>
        <w:jc w:val="both"/>
        <w:rPr>
          <w:sz w:val="24"/>
          <w:szCs w:val="24"/>
          <w:lang w:eastAsia="ko-KR"/>
        </w:rPr>
      </w:pPr>
      <w:r w:rsidRPr="00F372E5">
        <w:rPr>
          <w:sz w:val="24"/>
          <w:szCs w:val="24"/>
          <w:lang w:eastAsia="ko-KR"/>
        </w:rPr>
        <w:t>Ритм:</w:t>
      </w:r>
      <w:r w:rsidR="00235DE1" w:rsidRPr="00F372E5">
        <w:rPr>
          <w:sz w:val="24"/>
          <w:szCs w:val="24"/>
          <w:lang w:eastAsia="ko-KR"/>
        </w:rPr>
        <w:t xml:space="preserve"> Понятие интонации. Виды интонации.</w:t>
      </w:r>
    </w:p>
    <w:p w14:paraId="29249632" w14:textId="77777777" w:rsidR="00235DE1" w:rsidRPr="00F372E5" w:rsidRDefault="00235DE1" w:rsidP="00235DE1">
      <w:pPr>
        <w:keepNext/>
        <w:jc w:val="both"/>
        <w:outlineLvl w:val="0"/>
        <w:rPr>
          <w:sz w:val="24"/>
          <w:szCs w:val="24"/>
        </w:rPr>
      </w:pPr>
    </w:p>
    <w:sectPr w:rsidR="00235DE1" w:rsidRPr="00F372E5" w:rsidSect="00A566B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15D6"/>
    <w:multiLevelType w:val="hybridMultilevel"/>
    <w:tmpl w:val="F4EA52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1975E4"/>
    <w:multiLevelType w:val="hybridMultilevel"/>
    <w:tmpl w:val="6FE06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7354D"/>
    <w:multiLevelType w:val="hybridMultilevel"/>
    <w:tmpl w:val="37623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52C74"/>
    <w:multiLevelType w:val="hybridMultilevel"/>
    <w:tmpl w:val="CA941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A2739"/>
    <w:multiLevelType w:val="hybridMultilevel"/>
    <w:tmpl w:val="BB3A4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F16FB"/>
    <w:multiLevelType w:val="hybridMultilevel"/>
    <w:tmpl w:val="49FCBE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DC024E"/>
    <w:multiLevelType w:val="multilevel"/>
    <w:tmpl w:val="1370164A"/>
    <w:lvl w:ilvl="0">
      <w:start w:val="4"/>
      <w:numFmt w:val="decimal"/>
      <w:suff w:val="space"/>
      <w:lvlText w:val="%1."/>
      <w:lvlJc w:val="left"/>
      <w:pPr>
        <w:ind w:left="680" w:firstLine="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firstLine="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4" w:firstLine="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firstLine="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" w:firstLine="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5" w:firstLine="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" w:firstLine="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" w:firstLine="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" w:firstLine="40"/>
      </w:pPr>
      <w:rPr>
        <w:rFonts w:hint="default"/>
      </w:rPr>
    </w:lvl>
  </w:abstractNum>
  <w:abstractNum w:abstractNumId="7">
    <w:nsid w:val="29571B86"/>
    <w:multiLevelType w:val="hybridMultilevel"/>
    <w:tmpl w:val="2E84F1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9BB1708"/>
    <w:multiLevelType w:val="hybridMultilevel"/>
    <w:tmpl w:val="6E46033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17EE96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B575CC8"/>
    <w:multiLevelType w:val="hybridMultilevel"/>
    <w:tmpl w:val="2EA60B28"/>
    <w:lvl w:ilvl="0" w:tplc="6E4E1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BA1E54"/>
    <w:multiLevelType w:val="hybridMultilevel"/>
    <w:tmpl w:val="5ED224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2650FBF"/>
    <w:multiLevelType w:val="hybridMultilevel"/>
    <w:tmpl w:val="A434C8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BC10C2A"/>
    <w:multiLevelType w:val="multilevel"/>
    <w:tmpl w:val="B782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6777E18"/>
    <w:multiLevelType w:val="hybridMultilevel"/>
    <w:tmpl w:val="E4F632B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F01FD"/>
    <w:multiLevelType w:val="hybridMultilevel"/>
    <w:tmpl w:val="499EC4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7EE96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5CCB21DE"/>
    <w:multiLevelType w:val="hybridMultilevel"/>
    <w:tmpl w:val="CE6C9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CD12A1"/>
    <w:multiLevelType w:val="hybridMultilevel"/>
    <w:tmpl w:val="DF1AA18C"/>
    <w:lvl w:ilvl="0" w:tplc="74FAF5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0D76B41"/>
    <w:multiLevelType w:val="hybridMultilevel"/>
    <w:tmpl w:val="C5D4C7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14E2AAB"/>
    <w:multiLevelType w:val="hybridMultilevel"/>
    <w:tmpl w:val="1D76A6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8CC2F41"/>
    <w:multiLevelType w:val="hybridMultilevel"/>
    <w:tmpl w:val="009CA526"/>
    <w:lvl w:ilvl="0" w:tplc="F73683B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D201E"/>
    <w:multiLevelType w:val="hybridMultilevel"/>
    <w:tmpl w:val="BEA44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6437B8"/>
    <w:multiLevelType w:val="multilevel"/>
    <w:tmpl w:val="98661A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D313116"/>
    <w:multiLevelType w:val="hybridMultilevel"/>
    <w:tmpl w:val="CDF02776"/>
    <w:lvl w:ilvl="0" w:tplc="DA80DD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F281E2F"/>
    <w:multiLevelType w:val="hybridMultilevel"/>
    <w:tmpl w:val="2B8619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F457F30"/>
    <w:multiLevelType w:val="multilevel"/>
    <w:tmpl w:val="4F584D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10C24C5"/>
    <w:multiLevelType w:val="hybridMultilevel"/>
    <w:tmpl w:val="5FCC907A"/>
    <w:lvl w:ilvl="0" w:tplc="44249520">
      <w:start w:val="3"/>
      <w:numFmt w:val="decimal"/>
      <w:lvlText w:val="%1."/>
      <w:lvlJc w:val="left"/>
      <w:pPr>
        <w:tabs>
          <w:tab w:val="num" w:pos="1077"/>
        </w:tabs>
        <w:ind w:left="794" w:hanging="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4E717E7"/>
    <w:multiLevelType w:val="hybridMultilevel"/>
    <w:tmpl w:val="7D8AAAEE"/>
    <w:lvl w:ilvl="0" w:tplc="FF3E826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207469"/>
    <w:multiLevelType w:val="hybridMultilevel"/>
    <w:tmpl w:val="D1C85C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25"/>
  </w:num>
  <w:num w:numId="5">
    <w:abstractNumId w:val="6"/>
  </w:num>
  <w:num w:numId="6">
    <w:abstractNumId w:val="16"/>
  </w:num>
  <w:num w:numId="7">
    <w:abstractNumId w:val="19"/>
  </w:num>
  <w:num w:numId="8">
    <w:abstractNumId w:val="9"/>
  </w:num>
  <w:num w:numId="9">
    <w:abstractNumId w:val="15"/>
  </w:num>
  <w:num w:numId="10">
    <w:abstractNumId w:val="20"/>
  </w:num>
  <w:num w:numId="11">
    <w:abstractNumId w:val="13"/>
  </w:num>
  <w:num w:numId="12">
    <w:abstractNumId w:val="21"/>
  </w:num>
  <w:num w:numId="13">
    <w:abstractNumId w:val="12"/>
  </w:num>
  <w:num w:numId="14">
    <w:abstractNumId w:val="24"/>
  </w:num>
  <w:num w:numId="15">
    <w:abstractNumId w:val="2"/>
  </w:num>
  <w:num w:numId="16">
    <w:abstractNumId w:val="22"/>
  </w:num>
  <w:num w:numId="17">
    <w:abstractNumId w:val="0"/>
  </w:num>
  <w:num w:numId="18">
    <w:abstractNumId w:val="23"/>
  </w:num>
  <w:num w:numId="19">
    <w:abstractNumId w:val="11"/>
  </w:num>
  <w:num w:numId="20">
    <w:abstractNumId w:val="17"/>
  </w:num>
  <w:num w:numId="21">
    <w:abstractNumId w:val="10"/>
  </w:num>
  <w:num w:numId="22">
    <w:abstractNumId w:val="7"/>
  </w:num>
  <w:num w:numId="23">
    <w:abstractNumId w:val="18"/>
  </w:num>
  <w:num w:numId="24">
    <w:abstractNumId w:val="27"/>
  </w:num>
  <w:num w:numId="25">
    <w:abstractNumId w:val="26"/>
  </w:num>
  <w:num w:numId="26">
    <w:abstractNumId w:val="5"/>
  </w:num>
  <w:num w:numId="27">
    <w:abstractNumId w:val="1"/>
  </w:num>
  <w:num w:numId="28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E95"/>
    <w:rsid w:val="000327FE"/>
    <w:rsid w:val="000706D3"/>
    <w:rsid w:val="00073B2E"/>
    <w:rsid w:val="000B3F69"/>
    <w:rsid w:val="000D3F37"/>
    <w:rsid w:val="000F3405"/>
    <w:rsid w:val="00106804"/>
    <w:rsid w:val="001D3742"/>
    <w:rsid w:val="00201055"/>
    <w:rsid w:val="00224BA3"/>
    <w:rsid w:val="002341B4"/>
    <w:rsid w:val="00235DE1"/>
    <w:rsid w:val="00272B01"/>
    <w:rsid w:val="002D46C5"/>
    <w:rsid w:val="003271FB"/>
    <w:rsid w:val="0034087C"/>
    <w:rsid w:val="0035033F"/>
    <w:rsid w:val="003A5C67"/>
    <w:rsid w:val="003C6D1E"/>
    <w:rsid w:val="00427F3C"/>
    <w:rsid w:val="004551A0"/>
    <w:rsid w:val="00487569"/>
    <w:rsid w:val="004976F3"/>
    <w:rsid w:val="004B6D8E"/>
    <w:rsid w:val="004C73A4"/>
    <w:rsid w:val="004D2016"/>
    <w:rsid w:val="00531753"/>
    <w:rsid w:val="00536049"/>
    <w:rsid w:val="005634D0"/>
    <w:rsid w:val="005719FD"/>
    <w:rsid w:val="0057779B"/>
    <w:rsid w:val="005B42BF"/>
    <w:rsid w:val="005F6BCD"/>
    <w:rsid w:val="00642C99"/>
    <w:rsid w:val="006619A4"/>
    <w:rsid w:val="00682961"/>
    <w:rsid w:val="00687211"/>
    <w:rsid w:val="006C37B2"/>
    <w:rsid w:val="006D7269"/>
    <w:rsid w:val="006E27E0"/>
    <w:rsid w:val="00713D1E"/>
    <w:rsid w:val="007205E4"/>
    <w:rsid w:val="00727A24"/>
    <w:rsid w:val="00761E7B"/>
    <w:rsid w:val="007736B3"/>
    <w:rsid w:val="00790535"/>
    <w:rsid w:val="00796E95"/>
    <w:rsid w:val="007A64DF"/>
    <w:rsid w:val="007C36FB"/>
    <w:rsid w:val="00802CEC"/>
    <w:rsid w:val="0082280A"/>
    <w:rsid w:val="008719DB"/>
    <w:rsid w:val="00876865"/>
    <w:rsid w:val="00877E9F"/>
    <w:rsid w:val="00895A77"/>
    <w:rsid w:val="008D0F3E"/>
    <w:rsid w:val="008E257B"/>
    <w:rsid w:val="00911AC2"/>
    <w:rsid w:val="00992327"/>
    <w:rsid w:val="009A7D67"/>
    <w:rsid w:val="009E506E"/>
    <w:rsid w:val="009E5A25"/>
    <w:rsid w:val="009F532A"/>
    <w:rsid w:val="00A101E9"/>
    <w:rsid w:val="00A16951"/>
    <w:rsid w:val="00A44243"/>
    <w:rsid w:val="00A47459"/>
    <w:rsid w:val="00A566BB"/>
    <w:rsid w:val="00AC3E2E"/>
    <w:rsid w:val="00B15682"/>
    <w:rsid w:val="00B52714"/>
    <w:rsid w:val="00B94E5E"/>
    <w:rsid w:val="00BE4D01"/>
    <w:rsid w:val="00C307B3"/>
    <w:rsid w:val="00C328C8"/>
    <w:rsid w:val="00C65938"/>
    <w:rsid w:val="00CE01B7"/>
    <w:rsid w:val="00D31AF8"/>
    <w:rsid w:val="00D54917"/>
    <w:rsid w:val="00D604B7"/>
    <w:rsid w:val="00D67178"/>
    <w:rsid w:val="00D72E8B"/>
    <w:rsid w:val="00D91D7A"/>
    <w:rsid w:val="00DA56DE"/>
    <w:rsid w:val="00DB1698"/>
    <w:rsid w:val="00DE443D"/>
    <w:rsid w:val="00DF2F17"/>
    <w:rsid w:val="00E21874"/>
    <w:rsid w:val="00E225A6"/>
    <w:rsid w:val="00E2587E"/>
    <w:rsid w:val="00E46F8C"/>
    <w:rsid w:val="00E66505"/>
    <w:rsid w:val="00E67FE7"/>
    <w:rsid w:val="00E94E61"/>
    <w:rsid w:val="00E95D96"/>
    <w:rsid w:val="00EA56D2"/>
    <w:rsid w:val="00EC1E08"/>
    <w:rsid w:val="00F0573A"/>
    <w:rsid w:val="00F1123A"/>
    <w:rsid w:val="00F372E5"/>
    <w:rsid w:val="00F53975"/>
    <w:rsid w:val="00F57EC8"/>
    <w:rsid w:val="00F64D8A"/>
    <w:rsid w:val="00FA6CC3"/>
    <w:rsid w:val="00FF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F4F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6E9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96E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список с точками"/>
    <w:basedOn w:val="a"/>
    <w:rsid w:val="00796E95"/>
    <w:pPr>
      <w:tabs>
        <w:tab w:val="num" w:pos="756"/>
        <w:tab w:val="num" w:pos="927"/>
      </w:tabs>
      <w:spacing w:line="312" w:lineRule="auto"/>
      <w:ind w:left="756" w:hanging="360"/>
      <w:jc w:val="both"/>
    </w:pPr>
    <w:rPr>
      <w:sz w:val="24"/>
      <w:szCs w:val="24"/>
    </w:rPr>
  </w:style>
  <w:style w:type="paragraph" w:styleId="a6">
    <w:name w:val="Normal (Web)"/>
    <w:basedOn w:val="a"/>
    <w:rsid w:val="00796E95"/>
    <w:pPr>
      <w:tabs>
        <w:tab w:val="num" w:pos="927"/>
      </w:tabs>
      <w:spacing w:before="100" w:beforeAutospacing="1" w:after="100" w:afterAutospacing="1"/>
      <w:ind w:left="927" w:hanging="360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D604B7"/>
    <w:pPr>
      <w:ind w:left="720"/>
      <w:contextualSpacing/>
    </w:pPr>
  </w:style>
  <w:style w:type="paragraph" w:customStyle="1" w:styleId="1">
    <w:name w:val="Без интервала1"/>
    <w:qFormat/>
    <w:rsid w:val="00D604B7"/>
    <w:pPr>
      <w:spacing w:after="0" w:line="240" w:lineRule="auto"/>
    </w:pPr>
    <w:rPr>
      <w:rFonts w:ascii="Calibri" w:eastAsia="Malgun Gothic" w:hAnsi="Calibri" w:cs="Times New Roman"/>
      <w:lang w:eastAsia="ko-KR"/>
    </w:rPr>
  </w:style>
  <w:style w:type="paragraph" w:styleId="a8">
    <w:name w:val="header"/>
    <w:basedOn w:val="a"/>
    <w:link w:val="a9"/>
    <w:unhideWhenUsed/>
    <w:rsid w:val="00713D1E"/>
    <w:pPr>
      <w:tabs>
        <w:tab w:val="center" w:pos="4153"/>
        <w:tab w:val="right" w:pos="8306"/>
      </w:tabs>
      <w:suppressAutoHyphens/>
    </w:pPr>
    <w:rPr>
      <w:rFonts w:eastAsia="Batang"/>
    </w:rPr>
  </w:style>
  <w:style w:type="character" w:customStyle="1" w:styleId="a9">
    <w:name w:val="Верхний колонтитул Знак"/>
    <w:basedOn w:val="a0"/>
    <w:link w:val="a8"/>
    <w:rsid w:val="00713D1E"/>
    <w:rPr>
      <w:rFonts w:ascii="Times New Roman" w:eastAsia="Batang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773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11AC2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235DE1"/>
  </w:style>
  <w:style w:type="table" w:customStyle="1" w:styleId="11">
    <w:name w:val="Сетка таблицы1"/>
    <w:basedOn w:val="a1"/>
    <w:next w:val="aa"/>
    <w:uiPriority w:val="59"/>
    <w:rsid w:val="00235DE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выноски1"/>
    <w:basedOn w:val="a"/>
    <w:next w:val="ac"/>
    <w:link w:val="ad"/>
    <w:uiPriority w:val="99"/>
    <w:semiHidden/>
    <w:unhideWhenUsed/>
    <w:rsid w:val="00235DE1"/>
    <w:rPr>
      <w:rFonts w:ascii="Tahoma" w:eastAsia="Batang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12"/>
    <w:uiPriority w:val="99"/>
    <w:semiHidden/>
    <w:rsid w:val="00235DE1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13"/>
    <w:uiPriority w:val="99"/>
    <w:semiHidden/>
    <w:unhideWhenUsed/>
    <w:rsid w:val="00235DE1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c"/>
    <w:uiPriority w:val="99"/>
    <w:semiHidden/>
    <w:rsid w:val="00235D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536049"/>
  </w:style>
  <w:style w:type="character" w:customStyle="1" w:styleId="UnresolvedMention">
    <w:name w:val="Unresolved Mention"/>
    <w:basedOn w:val="a0"/>
    <w:uiPriority w:val="99"/>
    <w:semiHidden/>
    <w:unhideWhenUsed/>
    <w:rsid w:val="005777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6E9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96E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список с точками"/>
    <w:basedOn w:val="a"/>
    <w:rsid w:val="00796E95"/>
    <w:pPr>
      <w:tabs>
        <w:tab w:val="num" w:pos="756"/>
        <w:tab w:val="num" w:pos="927"/>
      </w:tabs>
      <w:spacing w:line="312" w:lineRule="auto"/>
      <w:ind w:left="756" w:hanging="360"/>
      <w:jc w:val="both"/>
    </w:pPr>
    <w:rPr>
      <w:sz w:val="24"/>
      <w:szCs w:val="24"/>
    </w:rPr>
  </w:style>
  <w:style w:type="paragraph" w:styleId="a6">
    <w:name w:val="Normal (Web)"/>
    <w:basedOn w:val="a"/>
    <w:rsid w:val="00796E95"/>
    <w:pPr>
      <w:tabs>
        <w:tab w:val="num" w:pos="927"/>
      </w:tabs>
      <w:spacing w:before="100" w:beforeAutospacing="1" w:after="100" w:afterAutospacing="1"/>
      <w:ind w:left="927" w:hanging="360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D604B7"/>
    <w:pPr>
      <w:ind w:left="720"/>
      <w:contextualSpacing/>
    </w:pPr>
  </w:style>
  <w:style w:type="paragraph" w:customStyle="1" w:styleId="1">
    <w:name w:val="Без интервала1"/>
    <w:qFormat/>
    <w:rsid w:val="00D604B7"/>
    <w:pPr>
      <w:spacing w:after="0" w:line="240" w:lineRule="auto"/>
    </w:pPr>
    <w:rPr>
      <w:rFonts w:ascii="Calibri" w:eastAsia="Malgun Gothic" w:hAnsi="Calibri" w:cs="Times New Roman"/>
      <w:lang w:eastAsia="ko-KR"/>
    </w:rPr>
  </w:style>
  <w:style w:type="paragraph" w:styleId="a8">
    <w:name w:val="header"/>
    <w:basedOn w:val="a"/>
    <w:link w:val="a9"/>
    <w:unhideWhenUsed/>
    <w:rsid w:val="00713D1E"/>
    <w:pPr>
      <w:tabs>
        <w:tab w:val="center" w:pos="4153"/>
        <w:tab w:val="right" w:pos="8306"/>
      </w:tabs>
      <w:suppressAutoHyphens/>
    </w:pPr>
    <w:rPr>
      <w:rFonts w:eastAsia="Batang"/>
    </w:rPr>
  </w:style>
  <w:style w:type="character" w:customStyle="1" w:styleId="a9">
    <w:name w:val="Верхний колонтитул Знак"/>
    <w:basedOn w:val="a0"/>
    <w:link w:val="a8"/>
    <w:rsid w:val="00713D1E"/>
    <w:rPr>
      <w:rFonts w:ascii="Times New Roman" w:eastAsia="Batang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773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11AC2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235DE1"/>
  </w:style>
  <w:style w:type="table" w:customStyle="1" w:styleId="11">
    <w:name w:val="Сетка таблицы1"/>
    <w:basedOn w:val="a1"/>
    <w:next w:val="aa"/>
    <w:uiPriority w:val="59"/>
    <w:rsid w:val="00235DE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выноски1"/>
    <w:basedOn w:val="a"/>
    <w:next w:val="ac"/>
    <w:link w:val="ad"/>
    <w:uiPriority w:val="99"/>
    <w:semiHidden/>
    <w:unhideWhenUsed/>
    <w:rsid w:val="00235DE1"/>
    <w:rPr>
      <w:rFonts w:ascii="Tahoma" w:eastAsia="Batang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12"/>
    <w:uiPriority w:val="99"/>
    <w:semiHidden/>
    <w:rsid w:val="00235DE1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13"/>
    <w:uiPriority w:val="99"/>
    <w:semiHidden/>
    <w:unhideWhenUsed/>
    <w:rsid w:val="00235DE1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c"/>
    <w:uiPriority w:val="99"/>
    <w:semiHidden/>
    <w:rsid w:val="00235D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536049"/>
  </w:style>
  <w:style w:type="character" w:customStyle="1" w:styleId="UnresolvedMention">
    <w:name w:val="Unresolved Mention"/>
    <w:basedOn w:val="a0"/>
    <w:uiPriority w:val="99"/>
    <w:semiHidden/>
    <w:unhideWhenUsed/>
    <w:rsid w:val="00577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E5366-D5E8-4F55-98AD-943D5E6DA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Краснобаева Ирина Викторовна</dc:creator>
  <cp:lastModifiedBy>Де Карина Владимировна</cp:lastModifiedBy>
  <cp:revision>9</cp:revision>
  <cp:lastPrinted>2020-04-22T22:39:00Z</cp:lastPrinted>
  <dcterms:created xsi:type="dcterms:W3CDTF">2020-04-20T01:35:00Z</dcterms:created>
  <dcterms:modified xsi:type="dcterms:W3CDTF">2020-09-04T03:32:00Z</dcterms:modified>
</cp:coreProperties>
</file>