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5" w:rsidRPr="00E637D8" w:rsidRDefault="00203215" w:rsidP="00BA53D3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p w:rsidR="00341E2B" w:rsidRPr="002E1702" w:rsidRDefault="00341E2B" w:rsidP="00341E2B">
      <w:pPr>
        <w:ind w:firstLine="709"/>
        <w:contextualSpacing/>
        <w:jc w:val="center"/>
        <w:rPr>
          <w:b/>
        </w:rPr>
      </w:pPr>
      <w:r w:rsidRPr="002E1702">
        <w:rPr>
          <w:b/>
        </w:rPr>
        <w:t xml:space="preserve">Аннотация </w:t>
      </w:r>
    </w:p>
    <w:p w:rsidR="00341E2B" w:rsidRPr="002E1702" w:rsidRDefault="00341E2B" w:rsidP="00341E2B">
      <w:pPr>
        <w:ind w:firstLine="709"/>
        <w:contextualSpacing/>
        <w:jc w:val="center"/>
        <w:rPr>
          <w:b/>
        </w:rPr>
      </w:pPr>
      <w:r w:rsidRPr="002E1702">
        <w:rPr>
          <w:b/>
        </w:rPr>
        <w:t xml:space="preserve">рабочей программы дисциплины </w:t>
      </w:r>
    </w:p>
    <w:p w:rsidR="00341E2B" w:rsidRDefault="00341E2B" w:rsidP="00341E2B">
      <w:pPr>
        <w:pStyle w:val="a3"/>
        <w:jc w:val="center"/>
        <w:rPr>
          <w:b/>
        </w:rPr>
      </w:pPr>
      <w:r w:rsidRPr="00635ADC">
        <w:rPr>
          <w:b/>
        </w:rPr>
        <w:t>Б1.В.ДВ.09.0</w:t>
      </w:r>
      <w:r>
        <w:rPr>
          <w:b/>
        </w:rPr>
        <w:t>1</w:t>
      </w:r>
      <w:r w:rsidRPr="00635ADC">
        <w:rPr>
          <w:b/>
        </w:rPr>
        <w:t xml:space="preserve"> </w:t>
      </w:r>
      <w:r>
        <w:rPr>
          <w:b/>
        </w:rPr>
        <w:t>Развитие демократического процесса в Южной Корее</w:t>
      </w:r>
    </w:p>
    <w:p w:rsidR="00341E2B" w:rsidRPr="002E1702" w:rsidRDefault="00341E2B" w:rsidP="00341E2B">
      <w:pPr>
        <w:pStyle w:val="a3"/>
        <w:jc w:val="center"/>
        <w:rPr>
          <w:b/>
        </w:rPr>
      </w:pPr>
      <w:r>
        <w:rPr>
          <w:b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:rsidR="00685ED1" w:rsidRDefault="00685ED1" w:rsidP="00BA53D3">
      <w:pPr>
        <w:contextualSpacing/>
        <w:jc w:val="center"/>
      </w:pPr>
    </w:p>
    <w:p w:rsidR="000958F8" w:rsidRPr="00E32CE6" w:rsidRDefault="00C64A33" w:rsidP="00341E2B">
      <w:pPr>
        <w:pStyle w:val="a3"/>
        <w:jc w:val="center"/>
      </w:pPr>
      <w:r w:rsidRPr="00E32CE6">
        <w:rPr>
          <w:b/>
        </w:rPr>
        <w:t>Цель и</w:t>
      </w:r>
      <w:r w:rsidR="00DA6070" w:rsidRPr="00E32CE6">
        <w:rPr>
          <w:b/>
        </w:rPr>
        <w:t xml:space="preserve"> задачи </w:t>
      </w:r>
      <w:r w:rsidR="000958F8" w:rsidRPr="00E32CE6">
        <w:rPr>
          <w:b/>
        </w:rPr>
        <w:t>освоения дисциплины</w:t>
      </w:r>
      <w:r w:rsidR="00F76848" w:rsidRPr="00E32CE6">
        <w:rPr>
          <w:b/>
        </w:rPr>
        <w:t xml:space="preserve"> </w:t>
      </w:r>
      <w:r w:rsidR="00841784" w:rsidRPr="00841784">
        <w:rPr>
          <w:rFonts w:eastAsia="SimSun"/>
          <w:b/>
          <w:lang w:eastAsia="zh-CN"/>
        </w:rPr>
        <w:t>«</w:t>
      </w:r>
      <w:r w:rsidR="00D97D26">
        <w:rPr>
          <w:rFonts w:eastAsia="SimSun"/>
          <w:b/>
          <w:lang w:eastAsia="zh-CN"/>
        </w:rPr>
        <w:t>Развитие демократического процесса в</w:t>
      </w:r>
      <w:r w:rsidR="00841784" w:rsidRPr="00841784">
        <w:rPr>
          <w:rFonts w:eastAsia="SimSun"/>
          <w:b/>
          <w:lang w:eastAsia="zh-CN"/>
        </w:rPr>
        <w:t xml:space="preserve"> Южной Коре</w:t>
      </w:r>
      <w:r w:rsidR="00D97D26">
        <w:rPr>
          <w:rFonts w:eastAsia="SimSun"/>
          <w:b/>
          <w:lang w:eastAsia="zh-CN"/>
        </w:rPr>
        <w:t>е</w:t>
      </w:r>
      <w:r w:rsidR="00841784" w:rsidRPr="00841784">
        <w:rPr>
          <w:rFonts w:eastAsia="SimSun"/>
          <w:b/>
          <w:lang w:eastAsia="zh-CN"/>
        </w:rPr>
        <w:t>»</w:t>
      </w:r>
    </w:p>
    <w:p w:rsidR="00E32CE6" w:rsidRDefault="00E32CE6" w:rsidP="00E32CE6">
      <w:pPr>
        <w:pStyle w:val="a3"/>
      </w:pPr>
    </w:p>
    <w:p w:rsidR="00841784" w:rsidRPr="00841784" w:rsidRDefault="00E32CE6" w:rsidP="00841784">
      <w:pPr>
        <w:jc w:val="both"/>
      </w:pPr>
      <w:r w:rsidRPr="005C2192">
        <w:rPr>
          <w:b/>
          <w:bCs/>
        </w:rPr>
        <w:t>Цель освоения дисциплины:</w:t>
      </w:r>
      <w:r w:rsidRPr="005C2192">
        <w:t xml:space="preserve"> </w:t>
      </w:r>
      <w:r w:rsidR="00D97D26" w:rsidRPr="00D97D26">
        <w:t>сформировать у студентов комплексное представление о историко-культурном своеобразии Кореи, ознакомление с актуальными проблемами изучения политической истории Кореи и концептуальными взглядами учёных и различных школ (отечественных и зарубежных) на политический процесс в Южной Корее; ориентация студентов в основных источниках по проблемам демократизации Южной Кореи; введение в круг политологических проблем, связанных с областью будущей профессиональной деятельности, выработка навыков получения, критического анализа и обобщения политической информации. Важной целью дисциплины является демонстрация роли демократии в процессе современного развития, мировоззренческого значения демократической теории, её роли и значения для развития политической науки</w:t>
      </w:r>
      <w:r w:rsidR="00841784">
        <w:t>.</w:t>
      </w:r>
    </w:p>
    <w:p w:rsidR="00E32CE6" w:rsidRPr="005C2192" w:rsidRDefault="00E32CE6" w:rsidP="00E32CE6">
      <w:pPr>
        <w:jc w:val="both"/>
        <w:rPr>
          <w:u w:val="single"/>
        </w:rPr>
      </w:pPr>
    </w:p>
    <w:p w:rsidR="000958F8" w:rsidRDefault="000958F8" w:rsidP="00BA53D3">
      <w:pPr>
        <w:contextualSpacing/>
        <w:rPr>
          <w:b/>
        </w:rPr>
      </w:pPr>
    </w:p>
    <w:p w:rsidR="000958F8" w:rsidRPr="00233F78" w:rsidRDefault="000958F8" w:rsidP="00BA53D3">
      <w:pPr>
        <w:contextualSpacing/>
        <w:jc w:val="both"/>
        <w:rPr>
          <w:b/>
        </w:rPr>
      </w:pPr>
      <w:r w:rsidRPr="00233F78">
        <w:rPr>
          <w:b/>
        </w:rPr>
        <w:t xml:space="preserve">Задачи дисциплины: 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 xml:space="preserve">знание движущих сил и закономерностей </w:t>
      </w:r>
      <w:r>
        <w:t>политического</w:t>
      </w:r>
      <w:r w:rsidRPr="006E6B60">
        <w:t xml:space="preserve"> </w:t>
      </w:r>
      <w:r>
        <w:t xml:space="preserve">и демократического </w:t>
      </w:r>
      <w:r w:rsidRPr="006E6B60">
        <w:t>процесс</w:t>
      </w:r>
      <w:r>
        <w:t>ов</w:t>
      </w:r>
      <w:r w:rsidRPr="006E6B60">
        <w:t>;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>воспитание нравственности, морали, толерантности;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 xml:space="preserve">понимание многообразия </w:t>
      </w:r>
      <w:r>
        <w:t xml:space="preserve">и вариативности политического и </w:t>
      </w:r>
      <w:r w:rsidRPr="006E6B60">
        <w:t>цивилизаци</w:t>
      </w:r>
      <w:r>
        <w:t>онного процессов</w:t>
      </w:r>
      <w:r w:rsidRPr="006E6B60">
        <w:t xml:space="preserve"> в их взаимодействии</w:t>
      </w:r>
      <w:r>
        <w:t xml:space="preserve"> с </w:t>
      </w:r>
      <w:r w:rsidRPr="006E6B60">
        <w:t>историческ</w:t>
      </w:r>
      <w:r>
        <w:t xml:space="preserve">им </w:t>
      </w:r>
      <w:r w:rsidRPr="006E6B60">
        <w:t>процесс</w:t>
      </w:r>
      <w:r>
        <w:t>ом</w:t>
      </w:r>
      <w:r w:rsidRPr="006E6B60">
        <w:t xml:space="preserve">; 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  <w:rPr>
          <w:color w:val="000000"/>
        </w:rPr>
      </w:pPr>
      <w:r w:rsidRPr="006E6B60"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 xml:space="preserve">навыки </w:t>
      </w:r>
      <w:r>
        <w:t>политической</w:t>
      </w:r>
      <w:r w:rsidRPr="006E6B60">
        <w:t xml:space="preserve">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их динамике и взаимосвязи, руководствуясь принципами научной объективности и историзма;</w:t>
      </w:r>
    </w:p>
    <w:p w:rsidR="00D97D26" w:rsidRPr="006E6B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>умение логически мыслить, вести научные дискуссии;</w:t>
      </w:r>
    </w:p>
    <w:p w:rsidR="00D97D26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6E6B60"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:rsidR="00D97D26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t xml:space="preserve">получение студентами </w:t>
      </w:r>
      <w:r>
        <w:t>базовых</w:t>
      </w:r>
      <w:r w:rsidRPr="00065560">
        <w:t xml:space="preserve"> </w:t>
      </w:r>
      <w:r>
        <w:t>знаний</w:t>
      </w:r>
      <w:r w:rsidRPr="00065560">
        <w:t xml:space="preserve"> </w:t>
      </w:r>
      <w:r>
        <w:t>п</w:t>
      </w:r>
      <w:r w:rsidRPr="00065560">
        <w:t>о</w:t>
      </w:r>
      <w:r>
        <w:t xml:space="preserve"> теории демократии и специфике её проявления в Корее</w:t>
      </w:r>
      <w:r w:rsidRPr="00065560">
        <w:t>;</w:t>
      </w:r>
    </w:p>
    <w:p w:rsidR="00D97D26" w:rsidRPr="000655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t xml:space="preserve">формирование профессиональных компетенций </w:t>
      </w:r>
      <w:r>
        <w:t>специалиста-</w:t>
      </w:r>
      <w:r w:rsidRPr="00065560">
        <w:t>востоковед</w:t>
      </w:r>
      <w:r>
        <w:t>а</w:t>
      </w:r>
      <w:r w:rsidRPr="00065560">
        <w:t xml:space="preserve">, связанных с предметными знаниями по </w:t>
      </w:r>
      <w:r>
        <w:t xml:space="preserve">демократизации Южной </w:t>
      </w:r>
      <w:r w:rsidRPr="00065560">
        <w:t>Кореи;</w:t>
      </w:r>
    </w:p>
    <w:p w:rsidR="00D97D26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t xml:space="preserve">формирование у студентов навыков самостоятельного анализа </w:t>
      </w:r>
      <w:r>
        <w:t>политических</w:t>
      </w:r>
      <w:r w:rsidRPr="00065560">
        <w:t xml:space="preserve"> проблем изучаемой страны;</w:t>
      </w:r>
    </w:p>
    <w:p w:rsidR="00D97D26" w:rsidRPr="000655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t xml:space="preserve">формирование у студентов навыков самостоятельного анализа </w:t>
      </w:r>
      <w:r>
        <w:t>политологических источников</w:t>
      </w:r>
      <w:r w:rsidRPr="00065560">
        <w:t>;</w:t>
      </w:r>
    </w:p>
    <w:p w:rsidR="00D97D26" w:rsidRPr="000655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</w:t>
      </w:r>
      <w:r>
        <w:t xml:space="preserve">по проблемам демократизации Южной </w:t>
      </w:r>
      <w:r w:rsidRPr="00065560">
        <w:t xml:space="preserve">Кореи; </w:t>
      </w:r>
    </w:p>
    <w:p w:rsidR="00D97D26" w:rsidRPr="00065560" w:rsidRDefault="00D97D26" w:rsidP="00D97D26">
      <w:pPr>
        <w:pStyle w:val="a6"/>
        <w:numPr>
          <w:ilvl w:val="0"/>
          <w:numId w:val="26"/>
        </w:numPr>
        <w:tabs>
          <w:tab w:val="clear" w:pos="822"/>
          <w:tab w:val="clear" w:pos="927"/>
          <w:tab w:val="num" w:pos="284"/>
        </w:tabs>
        <w:spacing w:line="240" w:lineRule="auto"/>
        <w:ind w:left="284" w:hanging="284"/>
      </w:pPr>
      <w:r w:rsidRPr="00065560">
        <w:lastRenderedPageBreak/>
        <w:t xml:space="preserve">приобретение студентами практических навыков работы с </w:t>
      </w:r>
      <w:r>
        <w:t>политической</w:t>
      </w:r>
      <w:r w:rsidRPr="00065560">
        <w:t xml:space="preserve"> информацией в сфере межкультурного и межцивилизационного взаимодействия России и стран Азии и Африки.</w:t>
      </w:r>
    </w:p>
    <w:p w:rsidR="00685ED1" w:rsidRDefault="00685ED1" w:rsidP="00BA53D3">
      <w:pPr>
        <w:contextualSpacing/>
        <w:rPr>
          <w:b/>
        </w:rPr>
      </w:pPr>
    </w:p>
    <w:p w:rsidR="00C52F89" w:rsidRPr="009B6373" w:rsidRDefault="00C52F89" w:rsidP="00341E2B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 xml:space="preserve">Формируемые компетенции и индикаторы их достижения по дисциплине </w:t>
      </w:r>
      <w:r w:rsidRPr="009B6373">
        <w:rPr>
          <w:b/>
        </w:rPr>
        <w:t>«</w:t>
      </w:r>
      <w:r w:rsidR="00D97D26">
        <w:rPr>
          <w:b/>
        </w:rPr>
        <w:t>Развитие демократического процесса в</w:t>
      </w:r>
      <w:r w:rsidR="00F16F30">
        <w:rPr>
          <w:b/>
        </w:rPr>
        <w:t xml:space="preserve"> Южной Коре</w:t>
      </w:r>
      <w:r w:rsidR="00D97D26">
        <w:rPr>
          <w:b/>
        </w:rPr>
        <w:t>е</w:t>
      </w:r>
      <w:r w:rsidRPr="009B6373">
        <w:rPr>
          <w:b/>
        </w:rPr>
        <w:t>»</w:t>
      </w:r>
    </w:p>
    <w:p w:rsidR="00C52F89" w:rsidRPr="009B6373" w:rsidRDefault="00C52F89" w:rsidP="00C52F89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D97D26" w:rsidRPr="00B41A61" w:rsidTr="000A78DA">
        <w:tc>
          <w:tcPr>
            <w:tcW w:w="1661" w:type="dxa"/>
          </w:tcPr>
          <w:p w:rsidR="00D97D26" w:rsidRDefault="00D97D26" w:rsidP="00D97D26">
            <w:pPr>
              <w:tabs>
                <w:tab w:val="left" w:pos="7200"/>
              </w:tabs>
              <w:jc w:val="center"/>
            </w:pPr>
            <w:r>
              <w:t>ПК-13</w:t>
            </w:r>
          </w:p>
        </w:tc>
        <w:tc>
          <w:tcPr>
            <w:tcW w:w="3692" w:type="dxa"/>
          </w:tcPr>
          <w:p w:rsidR="00D97D26" w:rsidRPr="009B1464" w:rsidRDefault="00D97D26" w:rsidP="00D97D26">
            <w:pPr>
              <w:tabs>
                <w:tab w:val="left" w:pos="7200"/>
              </w:tabs>
              <w:jc w:val="both"/>
            </w:pPr>
            <w:r w:rsidRPr="00C71E8D">
              <w:rPr>
                <w:sz w:val="20"/>
                <w:szCs w:val="20"/>
              </w:rPr>
              <w:t>способностью выявлять и формировать культурные потребности различных социальных групп</w:t>
            </w:r>
          </w:p>
        </w:tc>
        <w:tc>
          <w:tcPr>
            <w:tcW w:w="4217" w:type="dxa"/>
          </w:tcPr>
          <w:p w:rsidR="00D97D26" w:rsidRPr="009B1464" w:rsidRDefault="00D97D26" w:rsidP="00D97D26">
            <w:pPr>
              <w:jc w:val="both"/>
              <w:rPr>
                <w:sz w:val="20"/>
                <w:szCs w:val="20"/>
              </w:rPr>
            </w:pPr>
            <w:r w:rsidRPr="009B1464">
              <w:rPr>
                <w:sz w:val="20"/>
                <w:szCs w:val="20"/>
              </w:rPr>
              <w:t>ПК -</w:t>
            </w:r>
            <w:r>
              <w:rPr>
                <w:sz w:val="20"/>
                <w:szCs w:val="20"/>
              </w:rPr>
              <w:t>13</w:t>
            </w:r>
            <w:r w:rsidRPr="009B1464">
              <w:rPr>
                <w:sz w:val="20"/>
                <w:szCs w:val="20"/>
              </w:rPr>
              <w:t>.1.</w:t>
            </w:r>
          </w:p>
          <w:p w:rsidR="00D97D26" w:rsidRPr="00AF5445" w:rsidRDefault="00D97D26" w:rsidP="00D97D26">
            <w:pPr>
              <w:jc w:val="both"/>
              <w:rPr>
                <w:b/>
                <w:sz w:val="20"/>
                <w:szCs w:val="20"/>
              </w:rPr>
            </w:pPr>
            <w:r w:rsidRPr="00AF5445">
              <w:rPr>
                <w:b/>
                <w:sz w:val="20"/>
                <w:szCs w:val="20"/>
              </w:rPr>
              <w:t>Знать:</w:t>
            </w:r>
          </w:p>
          <w:p w:rsidR="00D97D26" w:rsidRPr="007855CC" w:rsidRDefault="00D97D26" w:rsidP="00D97D26">
            <w:pPr>
              <w:jc w:val="both"/>
              <w:rPr>
                <w:sz w:val="20"/>
                <w:szCs w:val="20"/>
              </w:rPr>
            </w:pPr>
            <w:r w:rsidRPr="007855CC">
              <w:rPr>
                <w:sz w:val="20"/>
                <w:szCs w:val="20"/>
              </w:rPr>
              <w:t>- общее понятие об основных целях и задачах культурно-просветительской деятельности;</w:t>
            </w:r>
          </w:p>
          <w:p w:rsidR="00D97D26" w:rsidRPr="007855CC" w:rsidRDefault="00D97D26" w:rsidP="00D97D26">
            <w:pPr>
              <w:jc w:val="both"/>
              <w:rPr>
                <w:bCs/>
                <w:sz w:val="20"/>
                <w:szCs w:val="20"/>
              </w:rPr>
            </w:pPr>
            <w:r w:rsidRPr="007855C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 </w:t>
            </w:r>
            <w:r w:rsidRPr="007855CC">
              <w:rPr>
                <w:bCs/>
                <w:sz w:val="20"/>
                <w:szCs w:val="20"/>
              </w:rPr>
              <w:t>форм</w:t>
            </w:r>
            <w:r>
              <w:rPr>
                <w:bCs/>
                <w:sz w:val="20"/>
                <w:szCs w:val="20"/>
              </w:rPr>
              <w:t>ах</w:t>
            </w:r>
            <w:r w:rsidRPr="007855CC">
              <w:rPr>
                <w:bCs/>
                <w:sz w:val="20"/>
                <w:szCs w:val="20"/>
              </w:rPr>
              <w:t xml:space="preserve"> культурно-просветительской деятельности и особенност</w:t>
            </w:r>
            <w:r>
              <w:rPr>
                <w:bCs/>
                <w:sz w:val="20"/>
                <w:szCs w:val="20"/>
              </w:rPr>
              <w:t>ях</w:t>
            </w:r>
            <w:r w:rsidRPr="007855CC">
              <w:rPr>
                <w:bCs/>
                <w:sz w:val="20"/>
                <w:szCs w:val="20"/>
              </w:rPr>
              <w:t xml:space="preserve"> их проведения;</w:t>
            </w:r>
          </w:p>
          <w:p w:rsidR="00D97D26" w:rsidRPr="007855CC" w:rsidRDefault="00D97D26" w:rsidP="00D97D26">
            <w:pPr>
              <w:jc w:val="both"/>
              <w:rPr>
                <w:sz w:val="20"/>
                <w:szCs w:val="20"/>
              </w:rPr>
            </w:pPr>
            <w:r w:rsidRPr="007855CC">
              <w:rPr>
                <w:sz w:val="20"/>
                <w:szCs w:val="20"/>
              </w:rPr>
              <w:t>- услови</w:t>
            </w:r>
            <w:r>
              <w:rPr>
                <w:sz w:val="20"/>
                <w:szCs w:val="20"/>
              </w:rPr>
              <w:t>я</w:t>
            </w:r>
            <w:r w:rsidRPr="007855CC">
              <w:rPr>
                <w:sz w:val="20"/>
                <w:szCs w:val="20"/>
              </w:rPr>
              <w:t xml:space="preserve"> необходимы</w:t>
            </w:r>
            <w:r>
              <w:rPr>
                <w:sz w:val="20"/>
                <w:szCs w:val="20"/>
              </w:rPr>
              <w:t>е</w:t>
            </w:r>
            <w:r w:rsidRPr="007855CC">
              <w:rPr>
                <w:sz w:val="20"/>
                <w:szCs w:val="20"/>
              </w:rPr>
              <w:t xml:space="preserve"> для проведения культурно-просветительской деятельности с учетом потребностей различных социальных групп;</w:t>
            </w:r>
          </w:p>
          <w:p w:rsidR="00D97D26" w:rsidRPr="007855CC" w:rsidRDefault="00D97D26" w:rsidP="00D97D26">
            <w:pPr>
              <w:jc w:val="both"/>
              <w:rPr>
                <w:bCs/>
                <w:sz w:val="20"/>
                <w:szCs w:val="20"/>
              </w:rPr>
            </w:pPr>
            <w:r w:rsidRPr="007855CC">
              <w:rPr>
                <w:sz w:val="20"/>
                <w:szCs w:val="20"/>
              </w:rPr>
              <w:t xml:space="preserve">- </w:t>
            </w:r>
            <w:r w:rsidRPr="007855CC">
              <w:rPr>
                <w:bCs/>
                <w:sz w:val="20"/>
                <w:szCs w:val="20"/>
              </w:rPr>
              <w:t>потребност</w:t>
            </w:r>
            <w:r>
              <w:rPr>
                <w:bCs/>
                <w:sz w:val="20"/>
                <w:szCs w:val="20"/>
              </w:rPr>
              <w:t xml:space="preserve">и и </w:t>
            </w:r>
            <w:r w:rsidRPr="007855CC">
              <w:rPr>
                <w:bCs/>
                <w:sz w:val="20"/>
                <w:szCs w:val="20"/>
              </w:rPr>
              <w:t>интерес</w:t>
            </w:r>
            <w:r>
              <w:rPr>
                <w:bCs/>
                <w:sz w:val="20"/>
                <w:szCs w:val="20"/>
              </w:rPr>
              <w:t>ы</w:t>
            </w:r>
            <w:r w:rsidRPr="007855CC">
              <w:rPr>
                <w:bCs/>
                <w:sz w:val="20"/>
                <w:szCs w:val="20"/>
              </w:rPr>
              <w:t xml:space="preserve"> представит</w:t>
            </w:r>
            <w:r>
              <w:rPr>
                <w:bCs/>
                <w:sz w:val="20"/>
                <w:szCs w:val="20"/>
              </w:rPr>
              <w:t>елей различных социальных групп.</w:t>
            </w:r>
          </w:p>
          <w:p w:rsidR="00D97D26" w:rsidRDefault="00D97D26" w:rsidP="00D97D2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97D26" w:rsidRDefault="00D97D26" w:rsidP="00D97D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ПК-10.2.</w:t>
            </w:r>
          </w:p>
          <w:p w:rsidR="00D97D26" w:rsidRPr="00572122" w:rsidRDefault="00D97D26" w:rsidP="00D97D26">
            <w:pPr>
              <w:jc w:val="both"/>
              <w:rPr>
                <w:b/>
                <w:sz w:val="20"/>
                <w:szCs w:val="20"/>
              </w:rPr>
            </w:pPr>
            <w:r w:rsidRPr="00572122">
              <w:rPr>
                <w:b/>
                <w:sz w:val="20"/>
                <w:szCs w:val="20"/>
              </w:rPr>
              <w:t>Уметь:</w:t>
            </w:r>
          </w:p>
          <w:p w:rsidR="00D97D26" w:rsidRPr="007855CC" w:rsidRDefault="00D97D26" w:rsidP="00D97D26">
            <w:pPr>
              <w:jc w:val="both"/>
              <w:rPr>
                <w:color w:val="000000"/>
                <w:sz w:val="20"/>
                <w:szCs w:val="20"/>
              </w:rPr>
            </w:pPr>
            <w:r w:rsidRPr="007855CC">
              <w:rPr>
                <w:color w:val="000000"/>
                <w:sz w:val="20"/>
                <w:szCs w:val="20"/>
              </w:rPr>
              <w:t>- анализ</w:t>
            </w:r>
            <w:r>
              <w:rPr>
                <w:color w:val="000000"/>
                <w:sz w:val="20"/>
                <w:szCs w:val="20"/>
              </w:rPr>
              <w:t>ировать</w:t>
            </w:r>
            <w:r w:rsidRPr="007855CC">
              <w:rPr>
                <w:color w:val="000000"/>
                <w:sz w:val="20"/>
                <w:szCs w:val="20"/>
              </w:rPr>
              <w:t xml:space="preserve"> опыт </w:t>
            </w:r>
            <w:r w:rsidRPr="007855CC">
              <w:rPr>
                <w:bCs/>
                <w:sz w:val="20"/>
                <w:szCs w:val="20"/>
              </w:rPr>
              <w:t>российских и зарубежных учебных организаций в формировании культурных потребностей представителей различных социальных групп;</w:t>
            </w:r>
          </w:p>
          <w:p w:rsidR="00D97D26" w:rsidRPr="007855CC" w:rsidRDefault="00D97D26" w:rsidP="00D97D26">
            <w:pPr>
              <w:jc w:val="both"/>
              <w:rPr>
                <w:bCs/>
                <w:sz w:val="20"/>
                <w:szCs w:val="20"/>
              </w:rPr>
            </w:pPr>
            <w:r w:rsidRPr="007855CC">
              <w:rPr>
                <w:color w:val="000000"/>
                <w:sz w:val="20"/>
                <w:szCs w:val="20"/>
              </w:rPr>
              <w:t xml:space="preserve">- </w:t>
            </w:r>
            <w:r w:rsidRPr="007855CC">
              <w:rPr>
                <w:bCs/>
                <w:sz w:val="20"/>
                <w:szCs w:val="20"/>
              </w:rPr>
              <w:t>применить полученные знания на практике;</w:t>
            </w:r>
          </w:p>
          <w:p w:rsidR="00D97D26" w:rsidRPr="007855CC" w:rsidRDefault="00D97D26" w:rsidP="00D97D26">
            <w:pPr>
              <w:jc w:val="both"/>
              <w:rPr>
                <w:bCs/>
                <w:sz w:val="20"/>
                <w:szCs w:val="20"/>
              </w:rPr>
            </w:pPr>
            <w:r w:rsidRPr="007855CC">
              <w:rPr>
                <w:bCs/>
                <w:sz w:val="20"/>
                <w:szCs w:val="20"/>
              </w:rPr>
              <w:t>- организовать культурно-просветительскую деятельность с учетом потребно</w:t>
            </w:r>
            <w:r>
              <w:rPr>
                <w:bCs/>
                <w:sz w:val="20"/>
                <w:szCs w:val="20"/>
              </w:rPr>
              <w:t>стей различных социальных групп.</w:t>
            </w:r>
          </w:p>
          <w:p w:rsidR="00D97D26" w:rsidRDefault="00D97D26" w:rsidP="00D97D26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D97D26" w:rsidRDefault="00D97D26" w:rsidP="00D97D2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</w:rPr>
              <w:t>ПК-10.3.</w:t>
            </w:r>
          </w:p>
          <w:p w:rsidR="00D97D26" w:rsidRPr="00572122" w:rsidRDefault="00D97D26" w:rsidP="00D97D26">
            <w:pPr>
              <w:jc w:val="both"/>
              <w:rPr>
                <w:b/>
                <w:sz w:val="20"/>
                <w:szCs w:val="20"/>
              </w:rPr>
            </w:pPr>
            <w:r w:rsidRPr="00572122">
              <w:rPr>
                <w:b/>
                <w:sz w:val="20"/>
                <w:szCs w:val="20"/>
              </w:rPr>
              <w:t>Владеть:</w:t>
            </w:r>
          </w:p>
          <w:p w:rsidR="00D97D26" w:rsidRPr="007855CC" w:rsidRDefault="00D97D26" w:rsidP="00D97D26">
            <w:pPr>
              <w:jc w:val="both"/>
              <w:rPr>
                <w:color w:val="000000"/>
                <w:sz w:val="20"/>
                <w:szCs w:val="20"/>
              </w:rPr>
            </w:pPr>
            <w:r w:rsidRPr="007855CC">
              <w:rPr>
                <w:color w:val="000000"/>
                <w:sz w:val="20"/>
                <w:szCs w:val="20"/>
              </w:rPr>
              <w:t>- организаторски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7855CC">
              <w:rPr>
                <w:color w:val="000000"/>
                <w:sz w:val="20"/>
                <w:szCs w:val="20"/>
              </w:rPr>
              <w:t xml:space="preserve"> навыки;</w:t>
            </w:r>
          </w:p>
          <w:p w:rsidR="00D97D26" w:rsidRDefault="00D97D26" w:rsidP="00D97D2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7855CC">
              <w:rPr>
                <w:color w:val="000000"/>
                <w:sz w:val="20"/>
                <w:szCs w:val="20"/>
              </w:rPr>
              <w:t>коммуникативно-просветительскими навык</w:t>
            </w:r>
            <w:r>
              <w:rPr>
                <w:color w:val="000000"/>
                <w:sz w:val="20"/>
                <w:szCs w:val="20"/>
              </w:rPr>
              <w:t>ами.</w:t>
            </w:r>
          </w:p>
        </w:tc>
      </w:tr>
    </w:tbl>
    <w:p w:rsidR="00C52F89" w:rsidRDefault="00C52F89" w:rsidP="00976495">
      <w:pPr>
        <w:rPr>
          <w:b/>
        </w:rPr>
      </w:pPr>
    </w:p>
    <w:p w:rsidR="00B354A6" w:rsidRPr="00BD5B62" w:rsidRDefault="00B354A6" w:rsidP="00B354A6">
      <w:pPr>
        <w:pStyle w:val="a7"/>
        <w:suppressAutoHyphens/>
        <w:ind w:left="360"/>
        <w:contextualSpacing/>
        <w:jc w:val="center"/>
        <w:rPr>
          <w:b/>
          <w:sz w:val="24"/>
          <w:szCs w:val="24"/>
        </w:rPr>
      </w:pPr>
    </w:p>
    <w:p w:rsidR="00C2788A" w:rsidRPr="00DA6070" w:rsidRDefault="00C2788A" w:rsidP="00341E2B">
      <w:pPr>
        <w:pStyle w:val="a3"/>
        <w:ind w:left="737"/>
        <w:rPr>
          <w:b/>
        </w:rPr>
      </w:pPr>
      <w:r w:rsidRPr="00DA6070">
        <w:rPr>
          <w:b/>
        </w:rPr>
        <w:t>Содержание разделов дисциплины «</w:t>
      </w:r>
      <w:r w:rsidR="00CA1FB9">
        <w:rPr>
          <w:b/>
        </w:rPr>
        <w:t>Модернизация в истории Южной Кореи</w:t>
      </w:r>
      <w:r w:rsidRPr="00DA6070">
        <w:rPr>
          <w:b/>
        </w:rPr>
        <w:t>»</w:t>
      </w:r>
    </w:p>
    <w:p w:rsidR="00C2788A" w:rsidRDefault="00C2788A" w:rsidP="00BA53D3">
      <w:pPr>
        <w:contextualSpacing/>
        <w:jc w:val="both"/>
        <w:rPr>
          <w:b/>
        </w:rPr>
      </w:pPr>
    </w:p>
    <w:p w:rsidR="00CA1FB9" w:rsidRDefault="00CA1FB9" w:rsidP="00CA1FB9">
      <w:pPr>
        <w:jc w:val="both"/>
        <w:rPr>
          <w:b/>
        </w:rPr>
      </w:pPr>
      <w:r>
        <w:rPr>
          <w:b/>
        </w:rPr>
        <w:t>Раздел</w:t>
      </w:r>
      <w:r w:rsidRPr="00065560">
        <w:rPr>
          <w:b/>
        </w:rPr>
        <w:t xml:space="preserve"> I. </w:t>
      </w:r>
      <w:r>
        <w:rPr>
          <w:b/>
        </w:rPr>
        <w:t xml:space="preserve">ОСНОВНЫЕ ПРОБЛЕМЫ </w:t>
      </w:r>
      <w:r w:rsidR="007F72D4">
        <w:rPr>
          <w:b/>
        </w:rPr>
        <w:t>ДЕМОКРАТИИ</w:t>
      </w:r>
      <w:r>
        <w:rPr>
          <w:b/>
        </w:rPr>
        <w:t xml:space="preserve"> КОРЕИ</w:t>
      </w:r>
    </w:p>
    <w:p w:rsidR="00CA1FB9" w:rsidRPr="00D11E1D" w:rsidRDefault="00CA1FB9" w:rsidP="00CA1FB9">
      <w:pPr>
        <w:jc w:val="both"/>
        <w:rPr>
          <w:sz w:val="16"/>
          <w:szCs w:val="16"/>
        </w:rPr>
      </w:pPr>
    </w:p>
    <w:p w:rsidR="00CA1FB9" w:rsidRDefault="00CA1FB9" w:rsidP="00CA1FB9">
      <w:pPr>
        <w:jc w:val="both"/>
        <w:rPr>
          <w:b/>
        </w:rPr>
      </w:pPr>
      <w:r w:rsidRPr="00065560">
        <w:rPr>
          <w:b/>
        </w:rPr>
        <w:t>Тема 1.</w:t>
      </w:r>
      <w:r w:rsidRPr="00065560">
        <w:t xml:space="preserve"> </w:t>
      </w:r>
      <w:r>
        <w:rPr>
          <w:b/>
          <w:bCs/>
        </w:rPr>
        <w:t xml:space="preserve">Введение в теорию </w:t>
      </w:r>
      <w:r w:rsidR="007F72D4">
        <w:rPr>
          <w:b/>
          <w:bCs/>
        </w:rPr>
        <w:t>демократии</w:t>
      </w:r>
    </w:p>
    <w:p w:rsidR="007F72D4" w:rsidRPr="00AC1D21" w:rsidRDefault="007F72D4" w:rsidP="007F72D4">
      <w:pPr>
        <w:pStyle w:val="22"/>
        <w:spacing w:after="0" w:line="240" w:lineRule="auto"/>
        <w:ind w:left="0" w:firstLine="709"/>
        <w:jc w:val="both"/>
      </w:pPr>
      <w:r w:rsidRPr="00AC1D21">
        <w:t xml:space="preserve">Общая характеристика </w:t>
      </w:r>
      <w:r>
        <w:t xml:space="preserve">лекционного </w:t>
      </w:r>
      <w:r w:rsidRPr="00AC1D21">
        <w:t>курса, его цели, задачи и структура. Взаимосвязь дисциплины с другими предметами страноведческого цикла. Характеристика литературы по курсу.</w:t>
      </w:r>
    </w:p>
    <w:p w:rsidR="007F72D4" w:rsidRPr="00AC1D21" w:rsidRDefault="007F72D4" w:rsidP="007F72D4">
      <w:pPr>
        <w:pStyle w:val="22"/>
        <w:spacing w:after="0" w:line="240" w:lineRule="auto"/>
        <w:ind w:left="0" w:firstLine="709"/>
        <w:jc w:val="both"/>
      </w:pPr>
      <w:r w:rsidRPr="00AC1D21">
        <w:t>Понятия «авторитаризм», «демократия», «демократизация».</w:t>
      </w:r>
    </w:p>
    <w:p w:rsidR="007F72D4" w:rsidRDefault="007F72D4" w:rsidP="007F72D4">
      <w:pPr>
        <w:pStyle w:val="22"/>
        <w:spacing w:after="0" w:line="240" w:lineRule="auto"/>
        <w:ind w:left="0" w:firstLine="709"/>
        <w:jc w:val="both"/>
      </w:pPr>
      <w:r w:rsidRPr="00AC1D21">
        <w:t>Переход от авторитаризма к демократии как доминирующая тенденция мирового развития в последней четверти ХХ в.</w:t>
      </w:r>
    </w:p>
    <w:p w:rsidR="007F72D4" w:rsidRPr="00E83326" w:rsidRDefault="007F72D4" w:rsidP="007F72D4">
      <w:pPr>
        <w:pStyle w:val="22"/>
        <w:spacing w:after="0" w:line="240" w:lineRule="auto"/>
        <w:ind w:left="0" w:firstLine="709"/>
        <w:jc w:val="both"/>
      </w:pPr>
      <w:r w:rsidRPr="00E83326">
        <w:t>Понятие «</w:t>
      </w:r>
      <w:r>
        <w:rPr>
          <w:i/>
        </w:rPr>
        <w:t>демократия</w:t>
      </w:r>
      <w:r w:rsidRPr="00E83326">
        <w:t xml:space="preserve">». </w:t>
      </w:r>
      <w:r>
        <w:t xml:space="preserve">Демократия </w:t>
      </w:r>
      <w:r w:rsidRPr="00E83326">
        <w:t>политическая.</w:t>
      </w:r>
      <w:r>
        <w:t xml:space="preserve"> </w:t>
      </w:r>
      <w:r w:rsidRPr="00AC1D21">
        <w:t>Понятие и основное содержание теории демокр</w:t>
      </w:r>
      <w:r>
        <w:t>а</w:t>
      </w:r>
      <w:r w:rsidRPr="00AC1D21">
        <w:t>тии. Теория демократии в условиях модернизации.</w:t>
      </w:r>
      <w:r w:rsidRPr="00E83326">
        <w:t xml:space="preserve">  </w:t>
      </w:r>
    </w:p>
    <w:p w:rsidR="007F72D4" w:rsidRPr="00E83326" w:rsidRDefault="007F72D4" w:rsidP="007F72D4">
      <w:pPr>
        <w:pStyle w:val="22"/>
        <w:spacing w:after="0" w:line="240" w:lineRule="auto"/>
        <w:ind w:left="0" w:firstLine="709"/>
        <w:jc w:val="both"/>
      </w:pPr>
      <w:r w:rsidRPr="00E83326">
        <w:t xml:space="preserve">Основные события </w:t>
      </w:r>
      <w:r>
        <w:t xml:space="preserve">демократического </w:t>
      </w:r>
      <w:r w:rsidRPr="00E83326">
        <w:t xml:space="preserve">процесса во всемирной истории. Сущность и значение процесса </w:t>
      </w:r>
      <w:r>
        <w:t>демократизации</w:t>
      </w:r>
      <w:r w:rsidRPr="00E83326">
        <w:t xml:space="preserve"> в истории человечества. </w:t>
      </w:r>
      <w:r w:rsidRPr="00017AA9">
        <w:t>Развитие сферы гуманитарной и политической мысли. Становление системы либеральных свобод и ценностей.</w:t>
      </w:r>
    </w:p>
    <w:p w:rsidR="007F72D4" w:rsidRDefault="007F72D4" w:rsidP="007F72D4">
      <w:pPr>
        <w:ind w:firstLine="709"/>
        <w:jc w:val="both"/>
      </w:pPr>
      <w:r w:rsidRPr="00E83326">
        <w:lastRenderedPageBreak/>
        <w:t xml:space="preserve">Политические последствия </w:t>
      </w:r>
      <w:r>
        <w:t>демократизации</w:t>
      </w:r>
      <w:r w:rsidRPr="00E83326">
        <w:t xml:space="preserve">. </w:t>
      </w:r>
      <w:r>
        <w:t>Феномен демократии в неевропейском мире.</w:t>
      </w:r>
    </w:p>
    <w:p w:rsidR="00CA1FB9" w:rsidRPr="00603367" w:rsidRDefault="00CA1FB9" w:rsidP="00CA1FB9">
      <w:pPr>
        <w:pStyle w:val="ab"/>
        <w:spacing w:before="0" w:beforeAutospacing="0" w:after="0" w:afterAutospacing="0"/>
        <w:ind w:firstLine="720"/>
        <w:jc w:val="both"/>
        <w:rPr>
          <w:b/>
          <w:sz w:val="16"/>
          <w:szCs w:val="16"/>
        </w:rPr>
      </w:pPr>
    </w:p>
    <w:p w:rsidR="00CA1FB9" w:rsidRDefault="00CA1FB9" w:rsidP="00CA1FB9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</w:rPr>
        <w:t>Тема 2</w:t>
      </w:r>
      <w:r w:rsidRPr="00065560">
        <w:rPr>
          <w:b/>
        </w:rPr>
        <w:t>.</w:t>
      </w:r>
      <w:r w:rsidRPr="00065560">
        <w:t xml:space="preserve"> </w:t>
      </w:r>
      <w:r w:rsidR="007F72D4" w:rsidRPr="000C0EB8">
        <w:rPr>
          <w:b/>
        </w:rPr>
        <w:t>Политическая модернизация в посттрадиционных обществах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Понятие и основное содержание теории модернизации. Модернизация экономическая, социальная и политическая.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Этапы модернизации. Состав и характерные особенности «третьего эшелона» модернизации. Азиатский традиционализм и политическая модернизация.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Роль внешнего фактора для развития модернизации в третьем эшелоне.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Теория демократии в условиях модернизации. Понимание демократии как системы отношений между управляемыми и управляющими. Отличительные особенности демократии как формы правления. Модели демократии (исторически сложившиеся концепции и современные). Либеральная концепция демократии. Представительная демократия. Демократия участия.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Принципы политической демократии. Институционная основа демократического режима. Гражданское общество.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Специфика демократии в условиях традиционного общества. Демократия и конфуцианский мир.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Трактовка народовластия в азиатском сообществе. Азиатская демократия?    </w:t>
      </w:r>
    </w:p>
    <w:p w:rsidR="00CA1FB9" w:rsidRPr="00AF6FF9" w:rsidRDefault="00CA1FB9" w:rsidP="00CA1FB9">
      <w:pPr>
        <w:jc w:val="both"/>
        <w:rPr>
          <w:sz w:val="16"/>
          <w:szCs w:val="16"/>
        </w:rPr>
      </w:pPr>
      <w:r>
        <w:tab/>
      </w:r>
    </w:p>
    <w:p w:rsidR="00CA1FB9" w:rsidRDefault="007F72D4" w:rsidP="00CA1FB9">
      <w:pPr>
        <w:pStyle w:val="ab"/>
        <w:spacing w:before="0" w:beforeAutospacing="0" w:after="0" w:afterAutospacing="0"/>
        <w:jc w:val="both"/>
        <w:rPr>
          <w:b/>
        </w:rPr>
      </w:pPr>
      <w:r>
        <w:rPr>
          <w:b/>
        </w:rPr>
        <w:t>РАЗДЕЛ</w:t>
      </w:r>
      <w:r w:rsidRPr="00065560">
        <w:rPr>
          <w:b/>
        </w:rPr>
        <w:t xml:space="preserve"> I</w:t>
      </w:r>
      <w:r>
        <w:rPr>
          <w:b/>
          <w:lang w:val="en-US"/>
        </w:rPr>
        <w:t>I</w:t>
      </w:r>
      <w:r w:rsidRPr="00065560">
        <w:rPr>
          <w:b/>
        </w:rPr>
        <w:t xml:space="preserve">. </w:t>
      </w:r>
      <w:r>
        <w:rPr>
          <w:b/>
        </w:rPr>
        <w:t>РАЗВИТИЕ ДЕМОКРАТИЧЕСКОГО ПРОЦЕССА В ЮЖНОЙ КОРЕЕ</w:t>
      </w:r>
      <w:r w:rsidRPr="00065560">
        <w:rPr>
          <w:b/>
        </w:rPr>
        <w:t xml:space="preserve"> </w:t>
      </w:r>
      <w:r w:rsidR="00CA1FB9" w:rsidRPr="00065560">
        <w:rPr>
          <w:b/>
        </w:rPr>
        <w:t xml:space="preserve">Тема </w:t>
      </w:r>
      <w:r>
        <w:rPr>
          <w:b/>
        </w:rPr>
        <w:t>1</w:t>
      </w:r>
      <w:r w:rsidR="00CA1FB9" w:rsidRPr="00065560">
        <w:rPr>
          <w:b/>
        </w:rPr>
        <w:t>.</w:t>
      </w:r>
      <w:r w:rsidR="00CA1FB9" w:rsidRPr="00065560">
        <w:t xml:space="preserve"> </w:t>
      </w:r>
      <w:r w:rsidRPr="000C0EB8">
        <w:rPr>
          <w:b/>
        </w:rPr>
        <w:t>Типологические особенности перехода от авторитаризма к демократии в Южной Корее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Идеология «сильного государства» в практике государственного строительства Кореи.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Проблемы демократии на раннем этапе существования южнокорейского государства. Становление авторитарного режима в период </w:t>
      </w:r>
      <w:r w:rsidRPr="000C0EB8">
        <w:rPr>
          <w:sz w:val="24"/>
          <w:szCs w:val="24"/>
          <w:lang w:val="en-US"/>
        </w:rPr>
        <w:t>I</w:t>
      </w:r>
      <w:r w:rsidRPr="000C0EB8">
        <w:rPr>
          <w:sz w:val="24"/>
          <w:szCs w:val="24"/>
        </w:rPr>
        <w:t xml:space="preserve"> Республики. </w:t>
      </w:r>
      <w:r w:rsidRPr="000C0EB8">
        <w:rPr>
          <w:sz w:val="24"/>
          <w:szCs w:val="24"/>
          <w:lang w:val="en-US"/>
        </w:rPr>
        <w:t>II</w:t>
      </w:r>
      <w:r w:rsidRPr="000C0EB8">
        <w:rPr>
          <w:sz w:val="24"/>
          <w:szCs w:val="24"/>
        </w:rPr>
        <w:t xml:space="preserve"> Республика как попытка внедрения модели парламентской демократии. 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Авторитаризм </w:t>
      </w:r>
      <w:r w:rsidRPr="000C0EB8">
        <w:rPr>
          <w:sz w:val="24"/>
          <w:szCs w:val="24"/>
          <w:lang w:val="en-US"/>
        </w:rPr>
        <w:t>III</w:t>
      </w:r>
      <w:r w:rsidRPr="000C0EB8">
        <w:rPr>
          <w:sz w:val="24"/>
          <w:szCs w:val="24"/>
        </w:rPr>
        <w:t xml:space="preserve"> Республики и окончательное оформление авторитарного режима </w:t>
      </w:r>
      <w:r w:rsidRPr="000C0EB8">
        <w:rPr>
          <w:i/>
          <w:sz w:val="24"/>
          <w:szCs w:val="24"/>
        </w:rPr>
        <w:t>Юсин</w:t>
      </w:r>
      <w:r w:rsidRPr="000C0EB8">
        <w:rPr>
          <w:sz w:val="24"/>
          <w:szCs w:val="24"/>
        </w:rPr>
        <w:t xml:space="preserve"> в годы </w:t>
      </w:r>
      <w:r w:rsidRPr="000C0EB8">
        <w:rPr>
          <w:sz w:val="24"/>
          <w:szCs w:val="24"/>
          <w:lang w:val="en-US"/>
        </w:rPr>
        <w:t>IV</w:t>
      </w:r>
      <w:r w:rsidRPr="000C0EB8">
        <w:rPr>
          <w:sz w:val="24"/>
          <w:szCs w:val="24"/>
        </w:rPr>
        <w:t xml:space="preserve"> Республики.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Циклы развития корейского авторитаризма. Типология южнокорейской авторитарной системы.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Развитие процесса политической модернизации в Республике Корея. </w:t>
      </w:r>
      <w:r w:rsidRPr="000C0EB8">
        <w:rPr>
          <w:sz w:val="24"/>
          <w:szCs w:val="24"/>
          <w:lang w:val="en-US"/>
        </w:rPr>
        <w:t>V</w:t>
      </w:r>
      <w:r w:rsidRPr="000C0EB8">
        <w:rPr>
          <w:sz w:val="24"/>
          <w:szCs w:val="24"/>
        </w:rPr>
        <w:t xml:space="preserve"> Республика и кризис авторитаризма в Корее в середине 80-х гг.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Типологические особенности перехода от авторитаризма к демократии в Южной Корее. Движущие силы и формы демократизации в Южной Корее.</w:t>
      </w:r>
    </w:p>
    <w:p w:rsidR="00CA1FB9" w:rsidRPr="009064B9" w:rsidRDefault="00CA1FB9" w:rsidP="00CA1FB9">
      <w:pPr>
        <w:pStyle w:val="ab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CA1FB9" w:rsidRDefault="00CA1FB9" w:rsidP="00CA1FB9">
      <w:pPr>
        <w:pStyle w:val="ab"/>
        <w:spacing w:before="0" w:beforeAutospacing="0" w:after="0" w:afterAutospacing="0"/>
        <w:jc w:val="both"/>
        <w:rPr>
          <w:b/>
        </w:rPr>
      </w:pPr>
      <w:r w:rsidRPr="00065560">
        <w:rPr>
          <w:b/>
        </w:rPr>
        <w:t xml:space="preserve">Тема </w:t>
      </w:r>
      <w:r w:rsidR="007F72D4">
        <w:rPr>
          <w:b/>
        </w:rPr>
        <w:t>2</w:t>
      </w:r>
      <w:r w:rsidRPr="00065560">
        <w:rPr>
          <w:b/>
        </w:rPr>
        <w:t>.</w:t>
      </w:r>
      <w:r w:rsidRPr="00065560">
        <w:t xml:space="preserve"> </w:t>
      </w:r>
      <w:r w:rsidR="007F72D4" w:rsidRPr="00017AA9">
        <w:rPr>
          <w:b/>
        </w:rPr>
        <w:t>Демократический</w:t>
      </w:r>
      <w:r w:rsidR="007F72D4" w:rsidRPr="000C0EB8">
        <w:rPr>
          <w:b/>
        </w:rPr>
        <w:t xml:space="preserve"> процесс и становление политической системы </w:t>
      </w:r>
      <w:r w:rsidR="007F72D4" w:rsidRPr="000C0EB8">
        <w:rPr>
          <w:b/>
          <w:lang w:val="en-US"/>
        </w:rPr>
        <w:t>VI</w:t>
      </w:r>
      <w:r w:rsidR="007F72D4" w:rsidRPr="000C0EB8">
        <w:rPr>
          <w:b/>
        </w:rPr>
        <w:t xml:space="preserve"> Республики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Политические и социально-экономические условия начального этапа демократической трансформации. Кризис власти в середине 80-х гг. Экономический базис для начала демократических преобразований.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Развитие демократического процесса во второй половине 80-х гг.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Противостояние парламента и института сильного президентства. Июньская декларация Ро Дэу.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Конституционная реформа 1987 г. Ликвидация авторитарного наследия. Становление политической системы </w:t>
      </w:r>
      <w:r w:rsidRPr="000C0EB8">
        <w:rPr>
          <w:sz w:val="24"/>
          <w:szCs w:val="24"/>
          <w:lang w:val="en-US"/>
        </w:rPr>
        <w:t>VI</w:t>
      </w:r>
      <w:r w:rsidRPr="000C0EB8">
        <w:rPr>
          <w:sz w:val="24"/>
          <w:szCs w:val="24"/>
        </w:rPr>
        <w:t xml:space="preserve"> Республики.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Президентские (декабрь 1987 г.) и парламентские (апрель 1988 г.) выборы.</w:t>
      </w:r>
    </w:p>
    <w:p w:rsidR="00CA1FB9" w:rsidRDefault="00CA1FB9" w:rsidP="00CA1FB9">
      <w:pPr>
        <w:ind w:firstLine="720"/>
        <w:jc w:val="both"/>
      </w:pPr>
    </w:p>
    <w:p w:rsidR="00CA1FB9" w:rsidRDefault="00CA1FB9" w:rsidP="00CA1FB9">
      <w:pPr>
        <w:pStyle w:val="ab"/>
        <w:spacing w:before="0" w:beforeAutospacing="0" w:after="0" w:afterAutospacing="0"/>
        <w:jc w:val="both"/>
      </w:pPr>
      <w:r w:rsidRPr="00065560">
        <w:rPr>
          <w:b/>
        </w:rPr>
        <w:t xml:space="preserve">Тема </w:t>
      </w:r>
      <w:r w:rsidR="007F72D4">
        <w:rPr>
          <w:b/>
        </w:rPr>
        <w:t>3</w:t>
      </w:r>
      <w:r w:rsidRPr="00065560">
        <w:rPr>
          <w:b/>
        </w:rPr>
        <w:t>.</w:t>
      </w:r>
      <w:r w:rsidRPr="00065560">
        <w:t xml:space="preserve"> </w:t>
      </w:r>
      <w:r w:rsidR="007F72D4" w:rsidRPr="00017AA9">
        <w:rPr>
          <w:b/>
        </w:rPr>
        <w:t>Развитие демократического процесса в годы VI Республики</w:t>
      </w:r>
      <w:r w:rsidR="007F72D4">
        <w:rPr>
          <w:b/>
        </w:rPr>
        <w:t xml:space="preserve"> (Ро Дэу)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Повышение роли и значения Национального собрания. Движение за введение основ парламентской формы правления.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Формирование основ местного самоуправления.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lastRenderedPageBreak/>
        <w:t>Создание Либерально-демократической партии (</w:t>
      </w:r>
      <w:r w:rsidRPr="000C0EB8">
        <w:rPr>
          <w:i/>
          <w:sz w:val="24"/>
          <w:szCs w:val="24"/>
        </w:rPr>
        <w:t>Минджу чаюданъ</w:t>
      </w:r>
      <w:r w:rsidRPr="000C0EB8">
        <w:rPr>
          <w:sz w:val="24"/>
          <w:szCs w:val="24"/>
        </w:rPr>
        <w:t xml:space="preserve"> или </w:t>
      </w:r>
      <w:r w:rsidRPr="000C0EB8">
        <w:rPr>
          <w:i/>
          <w:sz w:val="24"/>
          <w:szCs w:val="24"/>
        </w:rPr>
        <w:t>Минджаданъ</w:t>
      </w:r>
      <w:r w:rsidRPr="000C0EB8">
        <w:rPr>
          <w:sz w:val="24"/>
          <w:szCs w:val="24"/>
        </w:rPr>
        <w:t>). Деятельность ЛДП и других политических партий.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Социально экономические преобразования. Политика государства в области трудовых отношений.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Сфера производства и капитала: ФПГ и государство.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Аграрная политика Ро Дэу.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Парламентские выборы 1992 г.</w:t>
      </w:r>
    </w:p>
    <w:p w:rsidR="00CA1FB9" w:rsidRPr="00E156C9" w:rsidRDefault="00CA1FB9" w:rsidP="00CA1FB9">
      <w:pPr>
        <w:ind w:firstLine="720"/>
        <w:jc w:val="both"/>
        <w:rPr>
          <w:sz w:val="16"/>
          <w:szCs w:val="16"/>
        </w:rPr>
      </w:pPr>
    </w:p>
    <w:p w:rsidR="00CA1FB9" w:rsidRDefault="00CA1FB9" w:rsidP="00CA1FB9">
      <w:pPr>
        <w:jc w:val="both"/>
        <w:rPr>
          <w:b/>
        </w:rPr>
      </w:pPr>
      <w:r w:rsidRPr="00E156C9">
        <w:rPr>
          <w:b/>
        </w:rPr>
        <w:t xml:space="preserve">Тема </w:t>
      </w:r>
      <w:r w:rsidR="007F72D4">
        <w:rPr>
          <w:b/>
        </w:rPr>
        <w:t>4</w:t>
      </w:r>
      <w:r w:rsidRPr="00E156C9">
        <w:rPr>
          <w:b/>
        </w:rPr>
        <w:t>.</w:t>
      </w:r>
      <w:r w:rsidRPr="00E156C9">
        <w:t xml:space="preserve"> </w:t>
      </w:r>
      <w:r w:rsidR="007F72D4" w:rsidRPr="000C0EB8">
        <w:rPr>
          <w:b/>
        </w:rPr>
        <w:t>Развитие демократического процесса администрацией Ким Ёнсама (1993 – 1997 гг.)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Президентские выборы 1992 г.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Реформаторская доктрина </w:t>
      </w:r>
      <w:r w:rsidRPr="000C0EB8">
        <w:rPr>
          <w:i/>
          <w:sz w:val="24"/>
          <w:szCs w:val="24"/>
        </w:rPr>
        <w:t>синхангук</w:t>
      </w:r>
      <w:r w:rsidRPr="000C0EB8">
        <w:rPr>
          <w:sz w:val="24"/>
          <w:szCs w:val="24"/>
        </w:rPr>
        <w:t xml:space="preserve"> и основные цели администрации. Курс Ким Ёнсама на построение «новой Кореи» и исправление «корейской болезни». Программа реализации концепции</w:t>
      </w:r>
      <w:r w:rsidRPr="000C0EB8">
        <w:rPr>
          <w:i/>
          <w:sz w:val="24"/>
          <w:szCs w:val="24"/>
        </w:rPr>
        <w:t xml:space="preserve"> синхангук</w:t>
      </w:r>
      <w:r w:rsidRPr="000C0EB8">
        <w:rPr>
          <w:sz w:val="24"/>
          <w:szCs w:val="24"/>
        </w:rPr>
        <w:t>. Задачи корейского общества и цели администрации.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Практическая реализация программы Ким Ёнсама. Этическая реформа и реформа в области финансов. Реформирование вооруженных сил.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Политическая реформа и ВС Кореи.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Юридическая реформа. Поиск пути к демократии участия. Закон о местной автономии.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Реформа системы высшего образования.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Завершение политической реформы и создание Партии новой Кореи (</w:t>
      </w:r>
      <w:r w:rsidRPr="000C0EB8">
        <w:rPr>
          <w:i/>
          <w:sz w:val="24"/>
          <w:szCs w:val="24"/>
        </w:rPr>
        <w:t>Синхангукданъ</w:t>
      </w:r>
      <w:r w:rsidRPr="000C0EB8">
        <w:rPr>
          <w:sz w:val="24"/>
          <w:szCs w:val="24"/>
        </w:rPr>
        <w:t xml:space="preserve">). Деятельность ПНК и других политических партий.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Парламентские выборы 1996 г.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Начало экономической реформы. Развитие экономической программы в 1995 – 1996 гг. Кризис 1997 г.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Оценка реформаторского курса Ким Ёнсама соотечественниками и зарубежными исследователями.</w:t>
      </w:r>
    </w:p>
    <w:p w:rsidR="00CA1FB9" w:rsidRDefault="00CA1FB9" w:rsidP="00CA1FB9">
      <w:pPr>
        <w:ind w:firstLine="720"/>
        <w:jc w:val="both"/>
        <w:rPr>
          <w:sz w:val="16"/>
          <w:szCs w:val="16"/>
        </w:rPr>
      </w:pPr>
    </w:p>
    <w:p w:rsidR="007F72D4" w:rsidRPr="000C0EB8" w:rsidRDefault="007F72D4" w:rsidP="007F72D4">
      <w:pPr>
        <w:pStyle w:val="af1"/>
        <w:spacing w:after="0"/>
        <w:jc w:val="both"/>
        <w:rPr>
          <w:b/>
          <w:sz w:val="24"/>
          <w:szCs w:val="24"/>
        </w:rPr>
      </w:pPr>
      <w:r w:rsidRPr="000C0EB8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5</w:t>
      </w:r>
      <w:r w:rsidRPr="000C0EB8">
        <w:rPr>
          <w:b/>
          <w:bCs/>
          <w:sz w:val="24"/>
          <w:szCs w:val="24"/>
        </w:rPr>
        <w:t>.</w:t>
      </w:r>
      <w:r w:rsidRPr="000C0EB8">
        <w:rPr>
          <w:sz w:val="24"/>
          <w:szCs w:val="24"/>
        </w:rPr>
        <w:t xml:space="preserve"> </w:t>
      </w:r>
      <w:r w:rsidRPr="000C0EB8">
        <w:rPr>
          <w:b/>
          <w:sz w:val="24"/>
          <w:szCs w:val="24"/>
        </w:rPr>
        <w:t xml:space="preserve">Курс на дальнейшую демократизацию страны и перспективы становления гражданского общества в Южной Корее 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Президентская избирательная кампания в условиях кризиса 1997 г. Результаты выборов.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Администрация Ким Тэджуна у власти. Новая расстановка политических сил.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Основные мероприятия администрации Ким Тэджуна по реорганизации государственного и хозяйственного управления. Поиск путей выхода из финансово-экономического кризиса.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Основное содержание внутренней политики Ким Тэджуна.</w:t>
      </w:r>
    </w:p>
    <w:p w:rsidR="007F72D4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>Ким Тэджун и задачи политической реформы. Перспективы введения режима парламентской республики.</w:t>
      </w:r>
    </w:p>
    <w:p w:rsidR="007F72D4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Мухён и </w:t>
      </w:r>
      <w:r w:rsidRPr="00017AA9">
        <w:rPr>
          <w:sz w:val="24"/>
          <w:szCs w:val="24"/>
        </w:rPr>
        <w:t>задачи политической реформы.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Южная Корея в период правления консерваторов: Ли Мёнбак и Пак Кынхе.</w:t>
      </w:r>
    </w:p>
    <w:p w:rsidR="007F72D4" w:rsidRPr="000C0EB8" w:rsidRDefault="007F72D4" w:rsidP="007F72D4">
      <w:pPr>
        <w:pStyle w:val="af1"/>
        <w:spacing w:after="0"/>
        <w:ind w:firstLine="709"/>
        <w:jc w:val="both"/>
        <w:rPr>
          <w:sz w:val="24"/>
          <w:szCs w:val="24"/>
        </w:rPr>
      </w:pPr>
      <w:r w:rsidRPr="000C0EB8">
        <w:rPr>
          <w:sz w:val="24"/>
          <w:szCs w:val="24"/>
        </w:rPr>
        <w:t xml:space="preserve">Перспективы становления гражданского общества в Южной Корее. Формирование гражданского общества и конфуцианские традиции.  </w:t>
      </w:r>
    </w:p>
    <w:p w:rsidR="007F72D4" w:rsidRPr="000946CD" w:rsidRDefault="007F72D4" w:rsidP="00CA1FB9">
      <w:pPr>
        <w:ind w:firstLine="720"/>
        <w:jc w:val="both"/>
        <w:rPr>
          <w:sz w:val="16"/>
          <w:szCs w:val="16"/>
        </w:rPr>
      </w:pPr>
    </w:p>
    <w:p w:rsidR="00814686" w:rsidRPr="00814686" w:rsidRDefault="00814686" w:rsidP="00BA53D3">
      <w:pPr>
        <w:contextualSpacing/>
      </w:pPr>
    </w:p>
    <w:sectPr w:rsidR="00814686" w:rsidRPr="00814686" w:rsidSect="003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F50"/>
    <w:multiLevelType w:val="hybridMultilevel"/>
    <w:tmpl w:val="E5BE35DE"/>
    <w:lvl w:ilvl="0" w:tplc="DD8CF732">
      <w:start w:val="1"/>
      <w:numFmt w:val="decimal"/>
      <w:lvlText w:val="%1."/>
      <w:lvlJc w:val="left"/>
      <w:pPr>
        <w:tabs>
          <w:tab w:val="num" w:pos="1896"/>
        </w:tabs>
        <w:ind w:left="189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078DF"/>
    <w:multiLevelType w:val="hybridMultilevel"/>
    <w:tmpl w:val="BBF67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57C3B"/>
    <w:multiLevelType w:val="hybridMultilevel"/>
    <w:tmpl w:val="8D403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5F6DD3"/>
    <w:multiLevelType w:val="hybridMultilevel"/>
    <w:tmpl w:val="1B68DC8A"/>
    <w:lvl w:ilvl="0" w:tplc="5B38072A">
      <w:start w:val="1"/>
      <w:numFmt w:val="decimal"/>
      <w:suff w:val="space"/>
      <w:lvlText w:val="%1."/>
      <w:lvlJc w:val="left"/>
      <w:pPr>
        <w:ind w:left="1814" w:hanging="1166"/>
      </w:pPr>
      <w:rPr>
        <w:rFonts w:ascii="Times New Roman" w:eastAsia="Batang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418B"/>
    <w:multiLevelType w:val="hybridMultilevel"/>
    <w:tmpl w:val="D074A232"/>
    <w:lvl w:ilvl="0" w:tplc="09C8AC70">
      <w:start w:val="1"/>
      <w:numFmt w:val="decimal"/>
      <w:lvlText w:val="%1."/>
      <w:lvlJc w:val="left"/>
      <w:pPr>
        <w:tabs>
          <w:tab w:val="num" w:pos="646"/>
        </w:tabs>
        <w:ind w:left="1814" w:hanging="1166"/>
      </w:pPr>
      <w:rPr>
        <w:rFonts w:ascii="Times New Roman" w:eastAsia="Batang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71C84"/>
    <w:multiLevelType w:val="hybridMultilevel"/>
    <w:tmpl w:val="0280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B5035"/>
    <w:multiLevelType w:val="hybridMultilevel"/>
    <w:tmpl w:val="F9D878B8"/>
    <w:lvl w:ilvl="0" w:tplc="E9B68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276622"/>
    <w:multiLevelType w:val="hybridMultilevel"/>
    <w:tmpl w:val="37480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17FFA"/>
    <w:multiLevelType w:val="hybridMultilevel"/>
    <w:tmpl w:val="CAE2F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8E48FF"/>
    <w:multiLevelType w:val="hybridMultilevel"/>
    <w:tmpl w:val="E80EF6D6"/>
    <w:lvl w:ilvl="0" w:tplc="479CB114">
      <w:start w:val="1"/>
      <w:numFmt w:val="decimal"/>
      <w:lvlText w:val="%1."/>
      <w:lvlJc w:val="left"/>
      <w:pPr>
        <w:ind w:left="184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3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4">
    <w:nsid w:val="212D7D58"/>
    <w:multiLevelType w:val="hybridMultilevel"/>
    <w:tmpl w:val="E4F651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2AD009D"/>
    <w:multiLevelType w:val="hybridMultilevel"/>
    <w:tmpl w:val="E3E8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4DF2B81"/>
    <w:multiLevelType w:val="hybridMultilevel"/>
    <w:tmpl w:val="1F08D4B2"/>
    <w:lvl w:ilvl="0" w:tplc="E9B68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4F33031"/>
    <w:multiLevelType w:val="hybridMultilevel"/>
    <w:tmpl w:val="32F0727E"/>
    <w:lvl w:ilvl="0" w:tplc="6F129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7AB0578"/>
    <w:multiLevelType w:val="multilevel"/>
    <w:tmpl w:val="D8862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0240459"/>
    <w:multiLevelType w:val="hybridMultilevel"/>
    <w:tmpl w:val="FC6E9ADE"/>
    <w:lvl w:ilvl="0" w:tplc="E9B68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C56BC5"/>
    <w:multiLevelType w:val="hybridMultilevel"/>
    <w:tmpl w:val="A9FC92D4"/>
    <w:lvl w:ilvl="0" w:tplc="A9EAF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0C20377"/>
    <w:multiLevelType w:val="hybridMultilevel"/>
    <w:tmpl w:val="4C409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2E530E"/>
    <w:multiLevelType w:val="hybridMultilevel"/>
    <w:tmpl w:val="0C9A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9">
    <w:nsid w:val="4CD125FF"/>
    <w:multiLevelType w:val="hybridMultilevel"/>
    <w:tmpl w:val="B992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CC356C"/>
    <w:multiLevelType w:val="hybridMultilevel"/>
    <w:tmpl w:val="E33C0C26"/>
    <w:lvl w:ilvl="0" w:tplc="818EA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0E475B"/>
    <w:multiLevelType w:val="hybridMultilevel"/>
    <w:tmpl w:val="56E86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6E23A0"/>
    <w:multiLevelType w:val="hybridMultilevel"/>
    <w:tmpl w:val="B118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2D2137"/>
    <w:multiLevelType w:val="hybridMultilevel"/>
    <w:tmpl w:val="03A0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7">
    <w:nsid w:val="654711C2"/>
    <w:multiLevelType w:val="hybridMultilevel"/>
    <w:tmpl w:val="C9EACE36"/>
    <w:lvl w:ilvl="0" w:tplc="6A20BF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AF2446"/>
    <w:multiLevelType w:val="hybridMultilevel"/>
    <w:tmpl w:val="74CE88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B868EC"/>
    <w:multiLevelType w:val="hybridMultilevel"/>
    <w:tmpl w:val="37480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7E1C20"/>
    <w:multiLevelType w:val="hybridMultilevel"/>
    <w:tmpl w:val="668E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BCB0956"/>
    <w:multiLevelType w:val="hybridMultilevel"/>
    <w:tmpl w:val="5986EEEC"/>
    <w:lvl w:ilvl="0" w:tplc="3E1293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D1144A"/>
    <w:multiLevelType w:val="hybridMultilevel"/>
    <w:tmpl w:val="1996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43"/>
  </w:num>
  <w:num w:numId="5">
    <w:abstractNumId w:val="13"/>
  </w:num>
  <w:num w:numId="6">
    <w:abstractNumId w:val="35"/>
  </w:num>
  <w:num w:numId="7">
    <w:abstractNumId w:val="36"/>
  </w:num>
  <w:num w:numId="8">
    <w:abstractNumId w:val="3"/>
  </w:num>
  <w:num w:numId="9">
    <w:abstractNumId w:val="10"/>
  </w:num>
  <w:num w:numId="10">
    <w:abstractNumId w:val="41"/>
  </w:num>
  <w:num w:numId="11">
    <w:abstractNumId w:val="16"/>
  </w:num>
  <w:num w:numId="12">
    <w:abstractNumId w:val="44"/>
  </w:num>
  <w:num w:numId="13">
    <w:abstractNumId w:val="25"/>
  </w:num>
  <w:num w:numId="14">
    <w:abstractNumId w:val="20"/>
  </w:num>
  <w:num w:numId="15">
    <w:abstractNumId w:val="11"/>
  </w:num>
  <w:num w:numId="16">
    <w:abstractNumId w:val="22"/>
  </w:num>
  <w:num w:numId="17">
    <w:abstractNumId w:val="26"/>
  </w:num>
  <w:num w:numId="18">
    <w:abstractNumId w:val="31"/>
  </w:num>
  <w:num w:numId="19">
    <w:abstractNumId w:val="2"/>
  </w:num>
  <w:num w:numId="20">
    <w:abstractNumId w:val="15"/>
  </w:num>
  <w:num w:numId="21">
    <w:abstractNumId w:val="39"/>
  </w:num>
  <w:num w:numId="22">
    <w:abstractNumId w:val="1"/>
  </w:num>
  <w:num w:numId="23">
    <w:abstractNumId w:val="7"/>
  </w:num>
  <w:num w:numId="24">
    <w:abstractNumId w:val="9"/>
  </w:num>
  <w:num w:numId="25">
    <w:abstractNumId w:val="40"/>
  </w:num>
  <w:num w:numId="26">
    <w:abstractNumId w:val="23"/>
  </w:num>
  <w:num w:numId="27">
    <w:abstractNumId w:val="37"/>
  </w:num>
  <w:num w:numId="28">
    <w:abstractNumId w:val="24"/>
  </w:num>
  <w:num w:numId="29">
    <w:abstractNumId w:val="17"/>
  </w:num>
  <w:num w:numId="30">
    <w:abstractNumId w:val="14"/>
  </w:num>
  <w:num w:numId="31">
    <w:abstractNumId w:val="12"/>
  </w:num>
  <w:num w:numId="32">
    <w:abstractNumId w:val="4"/>
  </w:num>
  <w:num w:numId="33">
    <w:abstractNumId w:val="8"/>
  </w:num>
  <w:num w:numId="34">
    <w:abstractNumId w:val="21"/>
  </w:num>
  <w:num w:numId="35">
    <w:abstractNumId w:val="18"/>
  </w:num>
  <w:num w:numId="36">
    <w:abstractNumId w:val="0"/>
  </w:num>
  <w:num w:numId="37">
    <w:abstractNumId w:val="30"/>
  </w:num>
  <w:num w:numId="38">
    <w:abstractNumId w:val="45"/>
  </w:num>
  <w:num w:numId="39">
    <w:abstractNumId w:val="19"/>
  </w:num>
  <w:num w:numId="40">
    <w:abstractNumId w:val="34"/>
  </w:num>
  <w:num w:numId="41">
    <w:abstractNumId w:val="32"/>
  </w:num>
  <w:num w:numId="42">
    <w:abstractNumId w:val="38"/>
  </w:num>
  <w:num w:numId="43">
    <w:abstractNumId w:val="6"/>
  </w:num>
  <w:num w:numId="44">
    <w:abstractNumId w:val="42"/>
  </w:num>
  <w:num w:numId="45">
    <w:abstractNumId w:val="29"/>
  </w:num>
  <w:num w:numId="4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2F60"/>
    <w:rsid w:val="00010E26"/>
    <w:rsid w:val="000226E4"/>
    <w:rsid w:val="000254E0"/>
    <w:rsid w:val="00035113"/>
    <w:rsid w:val="000509FC"/>
    <w:rsid w:val="00056E62"/>
    <w:rsid w:val="000958F8"/>
    <w:rsid w:val="000A78DA"/>
    <w:rsid w:val="000B64F6"/>
    <w:rsid w:val="000C5039"/>
    <w:rsid w:val="000F25BE"/>
    <w:rsid w:val="000F6502"/>
    <w:rsid w:val="00104391"/>
    <w:rsid w:val="00107DE1"/>
    <w:rsid w:val="00146539"/>
    <w:rsid w:val="001A5801"/>
    <w:rsid w:val="001B399A"/>
    <w:rsid w:val="001C4FF8"/>
    <w:rsid w:val="00203215"/>
    <w:rsid w:val="00233629"/>
    <w:rsid w:val="00233F78"/>
    <w:rsid w:val="00234FAD"/>
    <w:rsid w:val="00283D8C"/>
    <w:rsid w:val="002A35AA"/>
    <w:rsid w:val="002B64DA"/>
    <w:rsid w:val="002D55B1"/>
    <w:rsid w:val="002E6BE3"/>
    <w:rsid w:val="002F5EE3"/>
    <w:rsid w:val="00333A28"/>
    <w:rsid w:val="00341E2B"/>
    <w:rsid w:val="00342BFA"/>
    <w:rsid w:val="003560B0"/>
    <w:rsid w:val="003562BF"/>
    <w:rsid w:val="00367BC3"/>
    <w:rsid w:val="00383BCC"/>
    <w:rsid w:val="00387134"/>
    <w:rsid w:val="00395FD6"/>
    <w:rsid w:val="003A59B2"/>
    <w:rsid w:val="003B0F76"/>
    <w:rsid w:val="003B43F2"/>
    <w:rsid w:val="003C5BDA"/>
    <w:rsid w:val="003D54C1"/>
    <w:rsid w:val="003D5C76"/>
    <w:rsid w:val="00420D24"/>
    <w:rsid w:val="0042413B"/>
    <w:rsid w:val="00424DBF"/>
    <w:rsid w:val="00427F07"/>
    <w:rsid w:val="0043278B"/>
    <w:rsid w:val="00435728"/>
    <w:rsid w:val="0047489C"/>
    <w:rsid w:val="004833B5"/>
    <w:rsid w:val="004A1B2E"/>
    <w:rsid w:val="004A7278"/>
    <w:rsid w:val="004E08A3"/>
    <w:rsid w:val="00516663"/>
    <w:rsid w:val="0055071C"/>
    <w:rsid w:val="005554D7"/>
    <w:rsid w:val="00563264"/>
    <w:rsid w:val="0058062A"/>
    <w:rsid w:val="00586B82"/>
    <w:rsid w:val="00587A73"/>
    <w:rsid w:val="005E645C"/>
    <w:rsid w:val="00606975"/>
    <w:rsid w:val="00642085"/>
    <w:rsid w:val="00662A79"/>
    <w:rsid w:val="00674791"/>
    <w:rsid w:val="006802D1"/>
    <w:rsid w:val="00685ED1"/>
    <w:rsid w:val="006A16A0"/>
    <w:rsid w:val="006B2594"/>
    <w:rsid w:val="006C04AA"/>
    <w:rsid w:val="006C217E"/>
    <w:rsid w:val="006C646D"/>
    <w:rsid w:val="006D369F"/>
    <w:rsid w:val="006D550C"/>
    <w:rsid w:val="006E3EC5"/>
    <w:rsid w:val="0072217A"/>
    <w:rsid w:val="00731302"/>
    <w:rsid w:val="00742E2D"/>
    <w:rsid w:val="00776097"/>
    <w:rsid w:val="00776493"/>
    <w:rsid w:val="00780A89"/>
    <w:rsid w:val="007D3797"/>
    <w:rsid w:val="007E06E1"/>
    <w:rsid w:val="007E7B8A"/>
    <w:rsid w:val="007F72D4"/>
    <w:rsid w:val="00814686"/>
    <w:rsid w:val="00841784"/>
    <w:rsid w:val="00856271"/>
    <w:rsid w:val="00873929"/>
    <w:rsid w:val="00891DE2"/>
    <w:rsid w:val="008B66A6"/>
    <w:rsid w:val="008D3C19"/>
    <w:rsid w:val="008D7A80"/>
    <w:rsid w:val="008E3BB2"/>
    <w:rsid w:val="008F28C1"/>
    <w:rsid w:val="00912398"/>
    <w:rsid w:val="00931A69"/>
    <w:rsid w:val="00946E14"/>
    <w:rsid w:val="00947AF7"/>
    <w:rsid w:val="00950EE8"/>
    <w:rsid w:val="00976495"/>
    <w:rsid w:val="009A475D"/>
    <w:rsid w:val="009B2398"/>
    <w:rsid w:val="009B6373"/>
    <w:rsid w:val="009E2725"/>
    <w:rsid w:val="009E59DA"/>
    <w:rsid w:val="009E68C3"/>
    <w:rsid w:val="009F2D96"/>
    <w:rsid w:val="009F647C"/>
    <w:rsid w:val="00A0229B"/>
    <w:rsid w:val="00A02608"/>
    <w:rsid w:val="00A03412"/>
    <w:rsid w:val="00A072D3"/>
    <w:rsid w:val="00A446CE"/>
    <w:rsid w:val="00A53850"/>
    <w:rsid w:val="00A550D0"/>
    <w:rsid w:val="00A65446"/>
    <w:rsid w:val="00A65A3F"/>
    <w:rsid w:val="00A76890"/>
    <w:rsid w:val="00A85B13"/>
    <w:rsid w:val="00A930C8"/>
    <w:rsid w:val="00AA553D"/>
    <w:rsid w:val="00AB4070"/>
    <w:rsid w:val="00AB647A"/>
    <w:rsid w:val="00AC5BE8"/>
    <w:rsid w:val="00AE47BC"/>
    <w:rsid w:val="00B17E08"/>
    <w:rsid w:val="00B2085D"/>
    <w:rsid w:val="00B354A6"/>
    <w:rsid w:val="00B37254"/>
    <w:rsid w:val="00B73E58"/>
    <w:rsid w:val="00B85AB7"/>
    <w:rsid w:val="00BA2FC1"/>
    <w:rsid w:val="00BA53D3"/>
    <w:rsid w:val="00BA6AC1"/>
    <w:rsid w:val="00C2788A"/>
    <w:rsid w:val="00C36E27"/>
    <w:rsid w:val="00C402AD"/>
    <w:rsid w:val="00C460DC"/>
    <w:rsid w:val="00C52F89"/>
    <w:rsid w:val="00C64A33"/>
    <w:rsid w:val="00C953FC"/>
    <w:rsid w:val="00CA1FB9"/>
    <w:rsid w:val="00CA4C1B"/>
    <w:rsid w:val="00CB0111"/>
    <w:rsid w:val="00CB0B02"/>
    <w:rsid w:val="00CD2879"/>
    <w:rsid w:val="00CD74F9"/>
    <w:rsid w:val="00D03053"/>
    <w:rsid w:val="00D2635F"/>
    <w:rsid w:val="00D436D1"/>
    <w:rsid w:val="00D66412"/>
    <w:rsid w:val="00D74349"/>
    <w:rsid w:val="00D74394"/>
    <w:rsid w:val="00D77E2C"/>
    <w:rsid w:val="00D95BE6"/>
    <w:rsid w:val="00D97D26"/>
    <w:rsid w:val="00DA29E5"/>
    <w:rsid w:val="00DA5954"/>
    <w:rsid w:val="00DA6070"/>
    <w:rsid w:val="00DA6BDD"/>
    <w:rsid w:val="00DD01A1"/>
    <w:rsid w:val="00DE44B8"/>
    <w:rsid w:val="00E05B89"/>
    <w:rsid w:val="00E132B8"/>
    <w:rsid w:val="00E32CE6"/>
    <w:rsid w:val="00E443CE"/>
    <w:rsid w:val="00E569C5"/>
    <w:rsid w:val="00E838EB"/>
    <w:rsid w:val="00EA6481"/>
    <w:rsid w:val="00EB75B2"/>
    <w:rsid w:val="00EC31A7"/>
    <w:rsid w:val="00EC3BC8"/>
    <w:rsid w:val="00EC518B"/>
    <w:rsid w:val="00ED7658"/>
    <w:rsid w:val="00F15396"/>
    <w:rsid w:val="00F16F30"/>
    <w:rsid w:val="00F235F8"/>
    <w:rsid w:val="00F3211A"/>
    <w:rsid w:val="00F475A4"/>
    <w:rsid w:val="00F60C96"/>
    <w:rsid w:val="00F76848"/>
    <w:rsid w:val="00F9783C"/>
    <w:rsid w:val="00FA4052"/>
    <w:rsid w:val="00FA7853"/>
    <w:rsid w:val="00FB700E"/>
    <w:rsid w:val="00FC7779"/>
    <w:rsid w:val="00FF2A3A"/>
    <w:rsid w:val="00FF5EFE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paragraph" w:styleId="3">
    <w:name w:val="heading 3"/>
    <w:basedOn w:val="a"/>
    <w:next w:val="a"/>
    <w:link w:val="30"/>
    <w:qFormat/>
    <w:rsid w:val="00424D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24D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1A58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1A5801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33">
    <w:name w:val="Без интервала3"/>
    <w:qFormat/>
    <w:rsid w:val="00F76848"/>
    <w:pPr>
      <w:spacing w:after="0" w:line="240" w:lineRule="auto"/>
    </w:pPr>
    <w:rPr>
      <w:rFonts w:ascii="Calibri" w:eastAsia="Malgun Gothic" w:hAnsi="Calibri" w:cs="Times New Roman"/>
    </w:rPr>
  </w:style>
  <w:style w:type="table" w:customStyle="1" w:styleId="12">
    <w:name w:val="Сетка таблицы1"/>
    <w:basedOn w:val="a1"/>
    <w:next w:val="aa"/>
    <w:rsid w:val="00E4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8146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14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A1FB9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CA1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CA1FB9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1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DB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4D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4D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postheader">
    <w:name w:val="postheader"/>
    <w:basedOn w:val="a0"/>
    <w:rsid w:val="00424DBF"/>
  </w:style>
  <w:style w:type="character" w:styleId="af3">
    <w:name w:val="Emphasis"/>
    <w:qFormat/>
    <w:rsid w:val="00424D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paragraph" w:styleId="3">
    <w:name w:val="heading 3"/>
    <w:basedOn w:val="a"/>
    <w:next w:val="a"/>
    <w:link w:val="30"/>
    <w:qFormat/>
    <w:rsid w:val="00424D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24D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1A58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1A5801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33">
    <w:name w:val="Без интервала3"/>
    <w:qFormat/>
    <w:rsid w:val="00F76848"/>
    <w:pPr>
      <w:spacing w:after="0" w:line="240" w:lineRule="auto"/>
    </w:pPr>
    <w:rPr>
      <w:rFonts w:ascii="Calibri" w:eastAsia="Malgun Gothic" w:hAnsi="Calibri" w:cs="Times New Roman"/>
    </w:rPr>
  </w:style>
  <w:style w:type="table" w:customStyle="1" w:styleId="12">
    <w:name w:val="Сетка таблицы1"/>
    <w:basedOn w:val="a1"/>
    <w:next w:val="aa"/>
    <w:rsid w:val="00E4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8146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14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A1FB9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CA1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CA1FB9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1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DB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4D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4D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postheader">
    <w:name w:val="postheader"/>
    <w:basedOn w:val="a0"/>
    <w:rsid w:val="00424DBF"/>
  </w:style>
  <w:style w:type="character" w:styleId="af3">
    <w:name w:val="Emphasis"/>
    <w:qFormat/>
    <w:rsid w:val="00424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ADCD-B9C6-40A7-93A9-FF2BBFA8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2020-02-28T02:31:00Z</cp:lastPrinted>
  <dcterms:created xsi:type="dcterms:W3CDTF">2020-08-21T03:11:00Z</dcterms:created>
  <dcterms:modified xsi:type="dcterms:W3CDTF">2020-08-21T03:11:00Z</dcterms:modified>
</cp:coreProperties>
</file>