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705" w:rsidRDefault="001D3705" w:rsidP="001D3705">
      <w:pPr>
        <w:pStyle w:val="a3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000000"/>
          <w:sz w:val="17"/>
          <w:szCs w:val="17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 xml:space="preserve">Выдача дипломов (дубликатов) об ученых степенях, аттестатов (дубликатов) о присвоении ученых званий и свидетельств о признании ученой степени, ученого звания, полученных в иностранном государстве осуществляется  по адресу: г. Москва, ул. </w:t>
      </w:r>
      <w:proofErr w:type="spellStart"/>
      <w:r>
        <w:rPr>
          <w:rStyle w:val="a4"/>
          <w:rFonts w:ascii="Arial" w:hAnsi="Arial" w:cs="Arial"/>
          <w:color w:val="000000"/>
          <w:sz w:val="21"/>
          <w:szCs w:val="21"/>
        </w:rPr>
        <w:t>Люсиновская</w:t>
      </w:r>
      <w:proofErr w:type="spellEnd"/>
      <w:r>
        <w:rPr>
          <w:rStyle w:val="a4"/>
          <w:rFonts w:ascii="Arial" w:hAnsi="Arial" w:cs="Arial"/>
          <w:color w:val="000000"/>
          <w:sz w:val="21"/>
          <w:szCs w:val="21"/>
        </w:rPr>
        <w:t xml:space="preserve">, д.51, </w:t>
      </w:r>
      <w:proofErr w:type="spellStart"/>
      <w:r>
        <w:rPr>
          <w:rStyle w:val="a4"/>
          <w:rFonts w:ascii="Arial" w:hAnsi="Arial" w:cs="Arial"/>
          <w:color w:val="000000"/>
          <w:sz w:val="21"/>
          <w:szCs w:val="21"/>
        </w:rPr>
        <w:t>каб</w:t>
      </w:r>
      <w:proofErr w:type="spellEnd"/>
      <w:r>
        <w:rPr>
          <w:rStyle w:val="a4"/>
          <w:rFonts w:ascii="Arial" w:hAnsi="Arial" w:cs="Arial"/>
          <w:color w:val="000000"/>
          <w:sz w:val="21"/>
          <w:szCs w:val="21"/>
        </w:rPr>
        <w:t>. № 127:</w:t>
      </w:r>
    </w:p>
    <w:p w:rsidR="001D3705" w:rsidRDefault="001D3705" w:rsidP="001D3705">
      <w:pPr>
        <w:pStyle w:val="a3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000000"/>
          <w:sz w:val="17"/>
          <w:szCs w:val="17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                        Понедельник, среда, четверг:  с 15.00 до 17.30:</w:t>
      </w:r>
    </w:p>
    <w:p w:rsidR="001D3705" w:rsidRDefault="001D3705" w:rsidP="001D3705">
      <w:pPr>
        <w:pStyle w:val="a3"/>
        <w:shd w:val="clear" w:color="auto" w:fill="FFFFFF"/>
        <w:spacing w:before="0" w:beforeAutospacing="0" w:after="240" w:afterAutospacing="0" w:line="360" w:lineRule="atLeast"/>
        <w:ind w:left="-360"/>
        <w:rPr>
          <w:rFonts w:ascii="Arial" w:hAnsi="Arial" w:cs="Arial"/>
          <w:color w:val="000000"/>
          <w:sz w:val="17"/>
          <w:szCs w:val="17"/>
        </w:rPr>
      </w:pPr>
      <w:r>
        <w:rPr>
          <w:rStyle w:val="HTML"/>
          <w:rFonts w:ascii="Arial" w:hAnsi="Arial" w:cs="Arial"/>
          <w:i w:val="0"/>
          <w:iCs w:val="0"/>
          <w:color w:val="000000"/>
          <w:sz w:val="21"/>
          <w:szCs w:val="21"/>
        </w:rPr>
        <w:t>  - уполномоченным представителям диссертационных советов по доверенности, подписанной руководителем (заместителем руководителя) организации, в которой состоялась защита диссертации и заверенной печатью этой организации, а в случае закрытия диссертационного совета - представителю организации, на базе которой был создан диссертационный совет;</w:t>
      </w:r>
    </w:p>
    <w:p w:rsidR="001D3705" w:rsidRDefault="001D3705" w:rsidP="001D3705">
      <w:pPr>
        <w:pStyle w:val="a3"/>
        <w:shd w:val="clear" w:color="auto" w:fill="FFFFFF"/>
        <w:spacing w:before="0" w:beforeAutospacing="0" w:after="240" w:afterAutospacing="0" w:line="360" w:lineRule="atLeast"/>
        <w:ind w:left="-360"/>
        <w:rPr>
          <w:rFonts w:ascii="Arial" w:hAnsi="Arial" w:cs="Arial"/>
          <w:color w:val="000000"/>
          <w:sz w:val="17"/>
          <w:szCs w:val="17"/>
        </w:rPr>
      </w:pPr>
      <w:r>
        <w:rPr>
          <w:rStyle w:val="HTML"/>
          <w:rFonts w:ascii="Arial" w:hAnsi="Arial" w:cs="Arial"/>
          <w:i w:val="0"/>
          <w:iCs w:val="0"/>
          <w:color w:val="000000"/>
          <w:sz w:val="21"/>
          <w:szCs w:val="21"/>
        </w:rPr>
        <w:t> -  уполномоченным представителям ученых (научно-технических) советов организаций, представивших лицо к ученому званию, по доверенности, подписанной руководителем (заместителем руководителя) указанных организаций, заверенной печатью этих организаций;</w:t>
      </w:r>
    </w:p>
    <w:p w:rsidR="001D3705" w:rsidRDefault="001D3705" w:rsidP="001D3705">
      <w:pPr>
        <w:pStyle w:val="a3"/>
        <w:shd w:val="clear" w:color="auto" w:fill="FFFFFF"/>
        <w:spacing w:before="0" w:beforeAutospacing="0" w:after="240" w:afterAutospacing="0" w:line="360" w:lineRule="atLeast"/>
        <w:ind w:left="-360"/>
        <w:rPr>
          <w:rFonts w:ascii="Arial" w:hAnsi="Arial" w:cs="Arial"/>
          <w:color w:val="000000"/>
          <w:sz w:val="17"/>
          <w:szCs w:val="17"/>
        </w:rPr>
      </w:pPr>
      <w:r>
        <w:rPr>
          <w:rStyle w:val="HTML"/>
          <w:rFonts w:ascii="Arial" w:hAnsi="Arial" w:cs="Arial"/>
          <w:i w:val="0"/>
          <w:iCs w:val="0"/>
          <w:color w:val="000000"/>
          <w:sz w:val="21"/>
          <w:szCs w:val="21"/>
        </w:rPr>
        <w:t> - руководителям организаций, в которых состоялась защита диссертации, либо организаций, представивших лицо к ученому званию, по предъявлению служебного удостоверения.</w:t>
      </w:r>
    </w:p>
    <w:p w:rsidR="001D3705" w:rsidRDefault="001D3705" w:rsidP="001D3705">
      <w:pPr>
        <w:pStyle w:val="a3"/>
        <w:shd w:val="clear" w:color="auto" w:fill="FFFFFF"/>
        <w:spacing w:before="0" w:beforeAutospacing="0" w:after="240" w:afterAutospacing="0" w:line="360" w:lineRule="atLeast"/>
        <w:ind w:left="-36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1D3705" w:rsidRDefault="001D3705" w:rsidP="001D3705">
      <w:pPr>
        <w:pStyle w:val="a3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000000"/>
          <w:sz w:val="17"/>
          <w:szCs w:val="17"/>
        </w:rPr>
      </w:pPr>
      <w:r>
        <w:rPr>
          <w:rStyle w:val="HTML"/>
          <w:rFonts w:ascii="Arial" w:hAnsi="Arial" w:cs="Arial"/>
          <w:i w:val="0"/>
          <w:iCs w:val="0"/>
          <w:color w:val="000000"/>
          <w:sz w:val="21"/>
          <w:szCs w:val="21"/>
        </w:rPr>
        <w:t>        -  лицам, которым присуждена ученая степень </w:t>
      </w:r>
      <w:r>
        <w:rPr>
          <w:rStyle w:val="a4"/>
          <w:rFonts w:ascii="Arial" w:hAnsi="Arial" w:cs="Arial"/>
          <w:color w:val="000000"/>
          <w:sz w:val="21"/>
          <w:szCs w:val="21"/>
        </w:rPr>
        <w:t>доктора наук</w:t>
      </w:r>
      <w:r>
        <w:rPr>
          <w:rStyle w:val="HTML"/>
          <w:rFonts w:ascii="Arial" w:hAnsi="Arial" w:cs="Arial"/>
          <w:i w:val="0"/>
          <w:iCs w:val="0"/>
          <w:color w:val="000000"/>
          <w:sz w:val="21"/>
          <w:szCs w:val="21"/>
        </w:rPr>
        <w:t>,  а также лицам, имеющим иностранную ученую степень или ученое звание, признанные в Российской Федерации:</w:t>
      </w:r>
    </w:p>
    <w:p w:rsidR="001D3705" w:rsidRDefault="001D3705" w:rsidP="001D3705">
      <w:pPr>
        <w:pStyle w:val="a3"/>
        <w:shd w:val="clear" w:color="auto" w:fill="FFFFFF"/>
        <w:spacing w:before="0" w:beforeAutospacing="0" w:after="240" w:afterAutospacing="0" w:line="360" w:lineRule="atLeast"/>
        <w:ind w:left="-360"/>
        <w:rPr>
          <w:rFonts w:ascii="Arial" w:hAnsi="Arial" w:cs="Arial"/>
          <w:color w:val="000000"/>
          <w:sz w:val="17"/>
          <w:szCs w:val="17"/>
        </w:rPr>
      </w:pPr>
      <w:r>
        <w:rPr>
          <w:rStyle w:val="HTML"/>
          <w:rFonts w:ascii="Arial" w:hAnsi="Arial" w:cs="Arial"/>
          <w:i w:val="0"/>
          <w:iCs w:val="0"/>
          <w:color w:val="000000"/>
          <w:sz w:val="21"/>
          <w:szCs w:val="21"/>
        </w:rPr>
        <w:t xml:space="preserve">                 </w:t>
      </w:r>
      <w:proofErr w:type="gramStart"/>
      <w:r>
        <w:rPr>
          <w:rStyle w:val="HTML"/>
          <w:rFonts w:ascii="Arial" w:hAnsi="Arial" w:cs="Arial"/>
          <w:i w:val="0"/>
          <w:iCs w:val="0"/>
          <w:color w:val="000000"/>
          <w:sz w:val="21"/>
          <w:szCs w:val="21"/>
        </w:rPr>
        <w:t>по предъявлению документов, удостоверяющих их личность</w:t>
      </w:r>
      <w:r>
        <w:rPr>
          <w:rStyle w:val="a5"/>
          <w:rFonts w:ascii="Arial" w:hAnsi="Arial" w:cs="Arial"/>
          <w:color w:val="000000"/>
          <w:sz w:val="21"/>
          <w:szCs w:val="21"/>
        </w:rPr>
        <w:t> (при себе иметь распечатку приказа, размещенного на</w:t>
      </w:r>
      <w:r>
        <w:rPr>
          <w:rStyle w:val="HTML"/>
          <w:rFonts w:ascii="Arial" w:hAnsi="Arial" w:cs="Arial"/>
          <w:i w:val="0"/>
          <w:iCs w:val="0"/>
          <w:color w:val="000000"/>
          <w:sz w:val="21"/>
          <w:szCs w:val="21"/>
        </w:rPr>
        <w:t> </w:t>
      </w:r>
      <w:r>
        <w:rPr>
          <w:rStyle w:val="a5"/>
          <w:rFonts w:ascii="Arial" w:hAnsi="Arial" w:cs="Arial"/>
          <w:color w:val="000000"/>
          <w:sz w:val="21"/>
          <w:szCs w:val="21"/>
        </w:rPr>
        <w:t>официальном сайте Высшей аттестационной комиссии при Министерстве образования и науки Российской Федерации </w:t>
      </w:r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>mon.gov.ru</w:t>
      </w:r>
      <w:r>
        <w:rPr>
          <w:rStyle w:val="a5"/>
          <w:rFonts w:ascii="Arial" w:hAnsi="Arial" w:cs="Arial"/>
          <w:color w:val="000000"/>
          <w:sz w:val="21"/>
          <w:szCs w:val="21"/>
        </w:rPr>
        <w:t> (</w:t>
      </w:r>
      <w:r>
        <w:rPr>
          <w:rStyle w:val="a4"/>
          <w:rFonts w:ascii="Arial" w:hAnsi="Arial" w:cs="Arial"/>
          <w:i/>
          <w:iCs/>
          <w:color w:val="000000"/>
          <w:sz w:val="21"/>
          <w:szCs w:val="21"/>
        </w:rPr>
        <w:t>vak.ed.gov.ru),</w:t>
      </w:r>
      <w:r>
        <w:rPr>
          <w:rStyle w:val="a5"/>
          <w:rFonts w:ascii="Arial" w:hAnsi="Arial" w:cs="Arial"/>
          <w:color w:val="000000"/>
          <w:sz w:val="21"/>
          <w:szCs w:val="21"/>
        </w:rPr>
        <w:t> с указанием Ф.И.О. соискателя)</w:t>
      </w:r>
      <w:r>
        <w:rPr>
          <w:rStyle w:val="HTML"/>
          <w:rFonts w:ascii="Arial" w:hAnsi="Arial" w:cs="Arial"/>
          <w:i w:val="0"/>
          <w:iCs w:val="0"/>
          <w:color w:val="000000"/>
          <w:sz w:val="21"/>
          <w:szCs w:val="21"/>
        </w:rPr>
        <w:t>, </w:t>
      </w:r>
      <w:r>
        <w:rPr>
          <w:rStyle w:val="a5"/>
          <w:rFonts w:ascii="Arial" w:hAnsi="Arial" w:cs="Arial"/>
          <w:color w:val="000000"/>
          <w:sz w:val="21"/>
          <w:szCs w:val="21"/>
        </w:rPr>
        <w:t xml:space="preserve">либо почтовую карточку с указанием номера приказа </w:t>
      </w:r>
      <w:proofErr w:type="spellStart"/>
      <w:r>
        <w:rPr>
          <w:rStyle w:val="a5"/>
          <w:rFonts w:ascii="Arial" w:hAnsi="Arial" w:cs="Arial"/>
          <w:color w:val="000000"/>
          <w:sz w:val="21"/>
          <w:szCs w:val="21"/>
        </w:rPr>
        <w:t>Минобрнауки</w:t>
      </w:r>
      <w:proofErr w:type="spellEnd"/>
      <w:r>
        <w:rPr>
          <w:rStyle w:val="a5"/>
          <w:rFonts w:ascii="Arial" w:hAnsi="Arial" w:cs="Arial"/>
          <w:color w:val="000000"/>
          <w:sz w:val="21"/>
          <w:szCs w:val="21"/>
        </w:rPr>
        <w:t xml:space="preserve"> России о выдаче дипломов (дубликатов), аттестатов (дубликатов) об ученых званиях, свидетельств о признании иностранных</w:t>
      </w:r>
      <w:proofErr w:type="gramEnd"/>
      <w:r>
        <w:rPr>
          <w:rStyle w:val="a5"/>
          <w:rFonts w:ascii="Arial" w:hAnsi="Arial" w:cs="Arial"/>
          <w:color w:val="000000"/>
          <w:sz w:val="21"/>
          <w:szCs w:val="21"/>
        </w:rPr>
        <w:t xml:space="preserve"> ученых степеней, ученых званий, признанных в Российской Федерации.</w:t>
      </w:r>
    </w:p>
    <w:p w:rsidR="001D3705" w:rsidRDefault="001D3705" w:rsidP="001D3705">
      <w:pPr>
        <w:pStyle w:val="a3"/>
        <w:shd w:val="clear" w:color="auto" w:fill="FFFFFF"/>
        <w:spacing w:before="0" w:beforeAutospacing="0" w:after="240" w:afterAutospacing="0" w:line="360" w:lineRule="atLeast"/>
        <w:ind w:left="-360"/>
        <w:rPr>
          <w:rFonts w:ascii="Arial" w:hAnsi="Arial" w:cs="Arial"/>
          <w:color w:val="000000"/>
          <w:sz w:val="17"/>
          <w:szCs w:val="17"/>
        </w:rPr>
      </w:pPr>
      <w:r>
        <w:rPr>
          <w:rStyle w:val="HTML"/>
          <w:rFonts w:ascii="Arial" w:hAnsi="Arial" w:cs="Arial"/>
          <w:i w:val="0"/>
          <w:iCs w:val="0"/>
          <w:color w:val="000000"/>
          <w:sz w:val="21"/>
          <w:szCs w:val="21"/>
        </w:rPr>
        <w:t>               - либо представителям указанных лиц по доверенности, оформленной в установленном порядке (нотариально).</w:t>
      </w:r>
    </w:p>
    <w:p w:rsidR="001D3705" w:rsidRDefault="001D3705" w:rsidP="001D3705">
      <w:pPr>
        <w:pStyle w:val="a3"/>
        <w:shd w:val="clear" w:color="auto" w:fill="FFFFFF"/>
        <w:spacing w:before="0" w:beforeAutospacing="0" w:after="240" w:afterAutospacing="0" w:line="360" w:lineRule="atLeast"/>
        <w:ind w:left="318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  <w:r>
        <w:rPr>
          <w:rStyle w:val="HTML"/>
          <w:rFonts w:ascii="Arial" w:hAnsi="Arial" w:cs="Arial"/>
          <w:i w:val="0"/>
          <w:iCs w:val="0"/>
          <w:color w:val="000000"/>
          <w:sz w:val="21"/>
          <w:szCs w:val="21"/>
        </w:rPr>
        <w:t>ВНИМАНИЕ!</w:t>
      </w:r>
    </w:p>
    <w:p w:rsidR="001D3705" w:rsidRDefault="001D3705" w:rsidP="001D3705">
      <w:pPr>
        <w:pStyle w:val="a3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  <w:bookmarkStart w:id="0" w:name="_GoBack"/>
      <w:bookmarkEnd w:id="0"/>
      <w:r>
        <w:rPr>
          <w:rStyle w:val="HTML"/>
          <w:rFonts w:ascii="Arial" w:hAnsi="Arial" w:cs="Arial"/>
          <w:i w:val="0"/>
          <w:iCs w:val="0"/>
          <w:color w:val="000000"/>
          <w:sz w:val="21"/>
          <w:szCs w:val="21"/>
        </w:rPr>
        <w:t>Кандидаты наук получают дипломы </w:t>
      </w:r>
      <w:r>
        <w:rPr>
          <w:rStyle w:val="a4"/>
          <w:rFonts w:ascii="Arial" w:hAnsi="Arial" w:cs="Arial"/>
          <w:color w:val="000000"/>
          <w:sz w:val="21"/>
          <w:szCs w:val="21"/>
        </w:rPr>
        <w:t>только</w:t>
      </w:r>
      <w:r>
        <w:rPr>
          <w:rStyle w:val="HTML"/>
          <w:rFonts w:ascii="Arial" w:hAnsi="Arial" w:cs="Arial"/>
          <w:i w:val="0"/>
          <w:iCs w:val="0"/>
          <w:color w:val="000000"/>
          <w:sz w:val="21"/>
          <w:szCs w:val="21"/>
        </w:rPr>
        <w:t> в диссертационном совете организации по месту защиты диссертации.</w:t>
      </w:r>
    </w:p>
    <w:p w:rsidR="001D3705" w:rsidRDefault="001D3705" w:rsidP="001D3705">
      <w:pPr>
        <w:pStyle w:val="a3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000000"/>
          <w:sz w:val="17"/>
          <w:szCs w:val="17"/>
        </w:rPr>
      </w:pPr>
      <w:r>
        <w:rPr>
          <w:rStyle w:val="HTML"/>
          <w:rFonts w:ascii="Arial" w:hAnsi="Arial" w:cs="Arial"/>
          <w:i w:val="0"/>
          <w:iCs w:val="0"/>
          <w:color w:val="000000"/>
          <w:sz w:val="21"/>
          <w:szCs w:val="21"/>
        </w:rPr>
        <w:t>Профессора и доценты получают аттестаты </w:t>
      </w:r>
      <w:r>
        <w:rPr>
          <w:rStyle w:val="a4"/>
          <w:rFonts w:ascii="Arial" w:hAnsi="Arial" w:cs="Arial"/>
          <w:color w:val="000000"/>
          <w:sz w:val="21"/>
          <w:szCs w:val="21"/>
        </w:rPr>
        <w:t>только</w:t>
      </w:r>
      <w:r>
        <w:rPr>
          <w:rStyle w:val="HTML"/>
          <w:rFonts w:ascii="Arial" w:hAnsi="Arial" w:cs="Arial"/>
          <w:i w:val="0"/>
          <w:iCs w:val="0"/>
          <w:color w:val="000000"/>
          <w:sz w:val="21"/>
          <w:szCs w:val="21"/>
        </w:rPr>
        <w:t> в ученом совете организации, представившей соискателя к ученому званию.</w:t>
      </w:r>
    </w:p>
    <w:p w:rsidR="006F5AA5" w:rsidRDefault="006F5AA5"/>
    <w:sectPr w:rsidR="006F5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705"/>
    <w:rsid w:val="001D3705"/>
    <w:rsid w:val="006F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3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1D3705"/>
    <w:rPr>
      <w:i/>
      <w:iCs/>
    </w:rPr>
  </w:style>
  <w:style w:type="character" w:styleId="a4">
    <w:name w:val="Strong"/>
    <w:basedOn w:val="a0"/>
    <w:uiPriority w:val="22"/>
    <w:qFormat/>
    <w:rsid w:val="001D3705"/>
    <w:rPr>
      <w:b/>
      <w:bCs/>
    </w:rPr>
  </w:style>
  <w:style w:type="character" w:styleId="a5">
    <w:name w:val="Emphasis"/>
    <w:basedOn w:val="a0"/>
    <w:uiPriority w:val="20"/>
    <w:qFormat/>
    <w:rsid w:val="001D370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3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1D3705"/>
    <w:rPr>
      <w:i/>
      <w:iCs/>
    </w:rPr>
  </w:style>
  <w:style w:type="character" w:styleId="a4">
    <w:name w:val="Strong"/>
    <w:basedOn w:val="a0"/>
    <w:uiPriority w:val="22"/>
    <w:qFormat/>
    <w:rsid w:val="001D3705"/>
    <w:rPr>
      <w:b/>
      <w:bCs/>
    </w:rPr>
  </w:style>
  <w:style w:type="character" w:styleId="a5">
    <w:name w:val="Emphasis"/>
    <w:basedOn w:val="a0"/>
    <w:uiPriority w:val="20"/>
    <w:qFormat/>
    <w:rsid w:val="001D37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9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Луговская Елена Юрьевна</dc:creator>
  <cp:lastModifiedBy>Луговская Елена Юрьевна</cp:lastModifiedBy>
  <cp:revision>2</cp:revision>
  <dcterms:created xsi:type="dcterms:W3CDTF">2018-12-10T02:53:00Z</dcterms:created>
  <dcterms:modified xsi:type="dcterms:W3CDTF">2018-12-10T02:54:00Z</dcterms:modified>
</cp:coreProperties>
</file>