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C2" w:rsidRDefault="00E36AC2" w:rsidP="00E36AC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5. Антикоррупционная оговорка</w:t>
      </w:r>
    </w:p>
    <w:p w:rsidR="00E36AC2" w:rsidRDefault="00E36AC2" w:rsidP="00E36AC2">
      <w:pPr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cs="Times New Roman"/>
          <w:szCs w:val="24"/>
        </w:rPr>
      </w:pPr>
    </w:p>
    <w:p w:rsidR="00E36AC2" w:rsidRDefault="00E36AC2" w:rsidP="00E36A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bookmarkStart w:id="0" w:name="Par2"/>
      <w:bookmarkEnd w:id="0"/>
      <w:r>
        <w:rPr>
          <w:rFonts w:cs="Times New Roman"/>
          <w:szCs w:val="24"/>
        </w:rPr>
        <w:t>1.1. При исполнении своих обязательств по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</w:t>
      </w:r>
    </w:p>
    <w:p w:rsidR="00E36AC2" w:rsidRDefault="00E36AC2" w:rsidP="00E36AC2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Также Стороны, их работники, представители и аффилированные лица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:rsidR="00E36AC2" w:rsidRDefault="00E36AC2" w:rsidP="00E36AC2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Cs w:val="24"/>
        </w:rPr>
      </w:pPr>
      <w:bookmarkStart w:id="1" w:name="Par4"/>
      <w:bookmarkEnd w:id="1"/>
      <w:r>
        <w:rPr>
          <w:rFonts w:cs="Times New Roman"/>
          <w:szCs w:val="24"/>
        </w:rPr>
        <w:t xml:space="preserve">1.2. В случае возникновения у стороны подозрений, что произошло или может произойти нарушение </w:t>
      </w:r>
      <w:hyperlink w:anchor="Par2" w:history="1">
        <w:r w:rsidRPr="00E36AC2">
          <w:rPr>
            <w:rFonts w:cs="Times New Roman"/>
            <w:szCs w:val="24"/>
          </w:rPr>
          <w:t>п.</w:t>
        </w:r>
      </w:hyperlink>
      <w:r>
        <w:rPr>
          <w:rFonts w:cs="Times New Roman"/>
          <w:szCs w:val="24"/>
        </w:rPr>
        <w:t xml:space="preserve"> 1.1 Договора,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:rsidR="00E36AC2" w:rsidRDefault="00E36AC2" w:rsidP="00E36AC2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После получения уведомления сторона, в адрес которой оно направлено, в течение пяти календарных дней направляет ответ, что нарушения не произошло или не произойдет.</w:t>
      </w:r>
    </w:p>
    <w:p w:rsidR="00E36AC2" w:rsidRDefault="00E36AC2" w:rsidP="00E36AC2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1.3. Исполнение обязательств по Договору приостанавливается с момента направления стороной уведомления, указанного в </w:t>
      </w:r>
      <w:hyperlink w:anchor="Par4" w:history="1">
        <w:r w:rsidRPr="00E36AC2">
          <w:rPr>
            <w:rFonts w:cs="Times New Roman"/>
            <w:szCs w:val="24"/>
          </w:rPr>
          <w:t>п. 1.2</w:t>
        </w:r>
      </w:hyperlink>
      <w:r>
        <w:rPr>
          <w:rFonts w:cs="Times New Roman"/>
          <w:szCs w:val="24"/>
        </w:rPr>
        <w:t xml:space="preserve"> Договора, до момента получения ею ответа.</w:t>
      </w:r>
    </w:p>
    <w:p w:rsidR="003A3025" w:rsidRDefault="00E36AC2" w:rsidP="00E36AC2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1.4. Если подтвердилось нарушение другой стороной обязательств, указанных в </w:t>
      </w:r>
      <w:hyperlink w:anchor="Par2" w:history="1">
        <w:r w:rsidRPr="00E36AC2">
          <w:rPr>
            <w:rFonts w:cs="Times New Roman"/>
            <w:szCs w:val="24"/>
          </w:rPr>
          <w:t>п. 1.1</w:t>
        </w:r>
      </w:hyperlink>
      <w:r>
        <w:rPr>
          <w:rFonts w:cs="Times New Roman"/>
          <w:szCs w:val="24"/>
        </w:rPr>
        <w:t xml:space="preserve"> Договора, либо не был получен ответ на уведомление, сторона имеет право отказаться от Договора в одностороннем порядке, направив письменное уведомление о расторжении. Сторона, по инициативе которой расторгнут Договор, вправе требовать возмещения реального ущерба, возникшего в результате расторжения Договора.</w:t>
      </w:r>
    </w:p>
    <w:p w:rsidR="003A3025" w:rsidRDefault="003A3025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3A3025" w:rsidRDefault="003A3025" w:rsidP="003A3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4"/>
        </w:rPr>
      </w:pPr>
    </w:p>
    <w:p w:rsidR="003A3025" w:rsidRDefault="003A3025" w:rsidP="003A3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>Антикоррупционная оговорка</w:t>
      </w:r>
    </w:p>
    <w:p w:rsidR="003A3025" w:rsidRDefault="003A3025" w:rsidP="003A3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3A3025" w:rsidRDefault="003A3025" w:rsidP="003A3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 </w:t>
      </w:r>
      <w:proofErr w:type="gramStart"/>
      <w:r>
        <w:rPr>
          <w:rFonts w:cs="Times New Roman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3A3025" w:rsidRDefault="003A3025" w:rsidP="003A30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Cs w:val="24"/>
        </w:rPr>
      </w:pPr>
      <w:bookmarkStart w:id="2" w:name="Par3"/>
      <w:bookmarkEnd w:id="2"/>
      <w:r>
        <w:rPr>
          <w:rFonts w:cs="Times New Roman"/>
          <w:szCs w:val="24"/>
        </w:rPr>
        <w:t>1.2.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3A3025" w:rsidRDefault="003A3025" w:rsidP="003A30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1.3. В случае возникновения у Стороны подозрений, что произошло или может произойти нарушение каких-либо положений </w:t>
      </w:r>
      <w:hyperlink w:anchor="Par2" w:history="1">
        <w:r w:rsidRPr="003A3025">
          <w:rPr>
            <w:rFonts w:cs="Times New Roman"/>
            <w:szCs w:val="24"/>
          </w:rPr>
          <w:t>п. п. 1.1</w:t>
        </w:r>
      </w:hyperlink>
      <w:r>
        <w:rPr>
          <w:rFonts w:cs="Times New Roman"/>
          <w:szCs w:val="24"/>
        </w:rPr>
        <w:t xml:space="preserve"> и </w:t>
      </w:r>
      <w:hyperlink w:anchor="Par3" w:history="1">
        <w:r w:rsidRPr="003A3025">
          <w:rPr>
            <w:rFonts w:cs="Times New Roman"/>
            <w:szCs w:val="24"/>
          </w:rPr>
          <w:t>1.2</w:t>
        </w:r>
      </w:hyperlink>
      <w:r>
        <w:rPr>
          <w:rFonts w:cs="Times New Roman"/>
          <w:szCs w:val="24"/>
        </w:rPr>
        <w:t xml:space="preserve">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ar2" w:history="1">
        <w:r w:rsidRPr="003A3025">
          <w:rPr>
            <w:rFonts w:cs="Times New Roman"/>
            <w:szCs w:val="24"/>
          </w:rPr>
          <w:t>п. п. 1.1</w:t>
        </w:r>
      </w:hyperlink>
      <w:r>
        <w:rPr>
          <w:rFonts w:cs="Times New Roman"/>
          <w:szCs w:val="24"/>
        </w:rPr>
        <w:t xml:space="preserve"> и </w:t>
      </w:r>
      <w:hyperlink w:anchor="Par3" w:history="1">
        <w:r w:rsidRPr="003A3025">
          <w:rPr>
            <w:rFonts w:cs="Times New Roman"/>
            <w:szCs w:val="24"/>
          </w:rPr>
          <w:t>1.2</w:t>
        </w:r>
      </w:hyperlink>
      <w:r>
        <w:rPr>
          <w:rFonts w:cs="Times New Roman"/>
          <w:szCs w:val="24"/>
        </w:rPr>
        <w:t xml:space="preserve"> настоящего Договора другой Стороной, ее аффилированными лицами, работниками или посредниками.</w:t>
      </w:r>
    </w:p>
    <w:p w:rsidR="003A3025" w:rsidRDefault="003A3025" w:rsidP="003A30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1.4. Каналы</w:t>
      </w:r>
      <w:r w:rsidRPr="003A3025">
        <w:rPr>
          <w:rFonts w:cs="Times New Roman"/>
          <w:szCs w:val="24"/>
        </w:rPr>
        <w:t xml:space="preserve"> уведомления Заказчика о нарушениях каких-либо положений </w:t>
      </w:r>
      <w:hyperlink w:anchor="Par2" w:history="1">
        <w:r w:rsidRPr="003A3025">
          <w:rPr>
            <w:rFonts w:cs="Times New Roman"/>
            <w:szCs w:val="24"/>
          </w:rPr>
          <w:t>п. п. 1.1</w:t>
        </w:r>
      </w:hyperlink>
      <w:r w:rsidRPr="003A3025">
        <w:rPr>
          <w:rFonts w:cs="Times New Roman"/>
          <w:szCs w:val="24"/>
        </w:rPr>
        <w:t xml:space="preserve"> и </w:t>
      </w:r>
      <w:hyperlink w:anchor="Par3" w:history="1">
        <w:r w:rsidRPr="003A3025">
          <w:rPr>
            <w:rFonts w:cs="Times New Roman"/>
            <w:szCs w:val="24"/>
          </w:rPr>
          <w:t>1.2</w:t>
        </w:r>
      </w:hyperlink>
      <w:r w:rsidRPr="003A3025">
        <w:rPr>
          <w:rFonts w:cs="Times New Roman"/>
          <w:szCs w:val="24"/>
        </w:rPr>
        <w:t xml:space="preserve"> настоящего </w:t>
      </w:r>
      <w:r>
        <w:rPr>
          <w:rFonts w:cs="Times New Roman"/>
          <w:szCs w:val="24"/>
        </w:rPr>
        <w:t>Договора: _________________________________.</w:t>
      </w:r>
    </w:p>
    <w:p w:rsidR="003A3025" w:rsidRDefault="003A3025" w:rsidP="003A30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1.5. Каналы уведомления Исполнителя о нарушениях каких-либо положений </w:t>
      </w:r>
      <w:hyperlink w:anchor="Par2" w:history="1">
        <w:r w:rsidRPr="003A3025">
          <w:rPr>
            <w:rFonts w:cs="Times New Roman"/>
            <w:szCs w:val="24"/>
          </w:rPr>
          <w:t>п. п. 1.1</w:t>
        </w:r>
      </w:hyperlink>
      <w:r>
        <w:rPr>
          <w:rFonts w:cs="Times New Roman"/>
          <w:szCs w:val="24"/>
        </w:rPr>
        <w:t xml:space="preserve"> и </w:t>
      </w:r>
      <w:hyperlink w:anchor="Par3" w:history="1">
        <w:r w:rsidRPr="003A3025">
          <w:rPr>
            <w:rFonts w:cs="Times New Roman"/>
            <w:szCs w:val="24"/>
          </w:rPr>
          <w:t>1.2</w:t>
        </w:r>
      </w:hyperlink>
      <w:r>
        <w:rPr>
          <w:rFonts w:cs="Times New Roman"/>
          <w:szCs w:val="24"/>
        </w:rPr>
        <w:t xml:space="preserve"> настоящего Договора: _________________________________.</w:t>
      </w:r>
    </w:p>
    <w:p w:rsidR="003A3025" w:rsidRDefault="003A3025" w:rsidP="003A30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1.6. Сторона, получившая уведомление о нарушении каких-либо положений </w:t>
      </w:r>
      <w:hyperlink w:anchor="Par2" w:history="1">
        <w:r w:rsidRPr="003A3025">
          <w:rPr>
            <w:rFonts w:cs="Times New Roman"/>
            <w:szCs w:val="24"/>
          </w:rPr>
          <w:t>п. п. 1.1</w:t>
        </w:r>
      </w:hyperlink>
      <w:r>
        <w:rPr>
          <w:rFonts w:cs="Times New Roman"/>
          <w:szCs w:val="24"/>
        </w:rPr>
        <w:t xml:space="preserve"> и </w:t>
      </w:r>
      <w:hyperlink w:anchor="Par3" w:history="1">
        <w:r w:rsidRPr="003A3025">
          <w:rPr>
            <w:rFonts w:cs="Times New Roman"/>
            <w:szCs w:val="24"/>
          </w:rPr>
          <w:t>1.2</w:t>
        </w:r>
      </w:hyperlink>
      <w:r>
        <w:rPr>
          <w:rFonts w:cs="Times New Roman"/>
          <w:szCs w:val="24"/>
        </w:rPr>
        <w:t xml:space="preserve"> настоящего Договора, обязана рассмотреть уведомление и сообщить другой Стороне об итогах его рассмотрения в течение</w:t>
      </w:r>
      <w:proofErr w:type="gramStart"/>
      <w:r>
        <w:rPr>
          <w:rFonts w:cs="Times New Roman"/>
          <w:szCs w:val="24"/>
        </w:rPr>
        <w:t xml:space="preserve"> ____ (__________________) </w:t>
      </w:r>
      <w:proofErr w:type="gramEnd"/>
      <w:r>
        <w:rPr>
          <w:rFonts w:cs="Times New Roman"/>
          <w:szCs w:val="24"/>
        </w:rPr>
        <w:t>рабочих дней с даты получения письменного уведомления.</w:t>
      </w:r>
    </w:p>
    <w:p w:rsidR="003A3025" w:rsidRDefault="003A3025" w:rsidP="003A30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1.7. Стороны гарантируют осуществление надлежащего разбирательства по фактам нарушения положений </w:t>
      </w:r>
      <w:hyperlink w:anchor="Par2" w:history="1">
        <w:r w:rsidRPr="003A3025">
          <w:rPr>
            <w:rFonts w:cs="Times New Roman"/>
            <w:szCs w:val="24"/>
          </w:rPr>
          <w:t>п. п. 1.1</w:t>
        </w:r>
      </w:hyperlink>
      <w:r>
        <w:rPr>
          <w:rFonts w:cs="Times New Roman"/>
          <w:szCs w:val="24"/>
        </w:rPr>
        <w:t xml:space="preserve"> и </w:t>
      </w:r>
      <w:hyperlink w:anchor="Par3" w:history="1">
        <w:r w:rsidRPr="003A3025">
          <w:rPr>
            <w:rFonts w:cs="Times New Roman"/>
            <w:szCs w:val="24"/>
          </w:rPr>
          <w:t>1.2</w:t>
        </w:r>
      </w:hyperlink>
      <w:r>
        <w:rPr>
          <w:rFonts w:cs="Times New Roman"/>
          <w:szCs w:val="24"/>
        </w:rPr>
        <w:t xml:space="preserve">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3A3025" w:rsidRDefault="003A3025" w:rsidP="003A30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1.8. В случае подтверждения факта нарушения одной Стороной положений </w:t>
      </w:r>
      <w:hyperlink w:anchor="Par2" w:history="1">
        <w:r w:rsidRPr="003A3025">
          <w:rPr>
            <w:rFonts w:cs="Times New Roman"/>
            <w:szCs w:val="24"/>
          </w:rPr>
          <w:t>п. п. 1.1</w:t>
        </w:r>
      </w:hyperlink>
      <w:r>
        <w:rPr>
          <w:rFonts w:cs="Times New Roman"/>
          <w:szCs w:val="24"/>
        </w:rPr>
        <w:t xml:space="preserve"> и </w:t>
      </w:r>
      <w:hyperlink w:anchor="Par3" w:history="1">
        <w:r w:rsidRPr="003A3025">
          <w:rPr>
            <w:rFonts w:cs="Times New Roman"/>
            <w:szCs w:val="24"/>
          </w:rPr>
          <w:t>1.2</w:t>
        </w:r>
      </w:hyperlink>
      <w:r>
        <w:rPr>
          <w:rFonts w:cs="Times New Roman"/>
          <w:szCs w:val="24"/>
        </w:rPr>
        <w:t xml:space="preserve"> настоящего Договора и/или неполучения другой Стороной </w:t>
      </w:r>
      <w:r w:rsidRPr="003A3025"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об итогах рассмотрения уведомления о нарушении в соответствии с </w:t>
      </w:r>
      <w:hyperlink w:anchor="Par4" w:history="1">
        <w:r w:rsidRPr="003A3025">
          <w:rPr>
            <w:rFonts w:cs="Times New Roman"/>
            <w:szCs w:val="24"/>
          </w:rPr>
          <w:t>п. 1.3</w:t>
        </w:r>
      </w:hyperlink>
      <w:r>
        <w:rPr>
          <w:rFonts w:cs="Times New Roman"/>
          <w:szCs w:val="24"/>
        </w:rPr>
        <w:t xml:space="preserve">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>
        <w:rPr>
          <w:rFonts w:cs="Times New Roman"/>
          <w:szCs w:val="24"/>
        </w:rPr>
        <w:t>позднее</w:t>
      </w:r>
      <w:proofErr w:type="gramEnd"/>
      <w:r>
        <w:rPr>
          <w:rFonts w:cs="Times New Roman"/>
          <w:szCs w:val="24"/>
        </w:rPr>
        <w:t xml:space="preserve"> чем за ____ (_________________) календарных дней до даты прекращения действия настоящего Договора.</w:t>
      </w:r>
    </w:p>
    <w:p w:rsidR="00EB6B47" w:rsidRDefault="00F23F3A">
      <w:bookmarkStart w:id="3" w:name="_GoBack"/>
      <w:bookmarkEnd w:id="3"/>
    </w:p>
    <w:sectPr w:rsidR="00EB6B47" w:rsidSect="006754D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25"/>
    <w:rsid w:val="0001083D"/>
    <w:rsid w:val="00213E26"/>
    <w:rsid w:val="00223705"/>
    <w:rsid w:val="003A3025"/>
    <w:rsid w:val="005221C5"/>
    <w:rsid w:val="00E36AC2"/>
    <w:rsid w:val="00E71D25"/>
    <w:rsid w:val="00EF5433"/>
    <w:rsid w:val="00F2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Ростова Анна Юрьевна</dc:creator>
  <cp:keywords/>
  <dc:description/>
  <cp:lastModifiedBy>Ростова Анна Юрьевна</cp:lastModifiedBy>
  <cp:revision>5</cp:revision>
  <dcterms:created xsi:type="dcterms:W3CDTF">2019-04-04T03:14:00Z</dcterms:created>
  <dcterms:modified xsi:type="dcterms:W3CDTF">2020-03-25T00:29:00Z</dcterms:modified>
</cp:coreProperties>
</file>