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D0" w:rsidRDefault="00B62ED0" w:rsidP="00B62E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Алексей Викторович,</w:t>
      </w:r>
    </w:p>
    <w:p w:rsidR="00B62ED0" w:rsidRDefault="00B62ED0" w:rsidP="00B62E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доцент</w:t>
      </w:r>
    </w:p>
    <w:p w:rsidR="008520E2" w:rsidRDefault="008520E2" w:rsidP="00B62ED0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373D7" w:rsidRPr="00AA7A6E" w:rsidRDefault="003373D7" w:rsidP="00B62ED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D5CC3">
        <w:rPr>
          <w:rFonts w:ascii="Times New Roman" w:hAnsi="Times New Roman" w:cs="Times New Roman"/>
          <w:b/>
          <w:bCs/>
          <w:sz w:val="28"/>
          <w:szCs w:val="28"/>
        </w:rPr>
        <w:t>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некоторых проблемах определения</w:t>
      </w:r>
      <w:r w:rsidRPr="00AD5CC3">
        <w:rPr>
          <w:rFonts w:ascii="Times New Roman" w:hAnsi="Times New Roman" w:cs="Times New Roman"/>
          <w:b/>
          <w:bCs/>
          <w:sz w:val="28"/>
          <w:szCs w:val="28"/>
        </w:rPr>
        <w:t xml:space="preserve"> поставщиков (подрядчиков, исполнителей) путем проведения открытого конкурса»</w:t>
      </w:r>
    </w:p>
    <w:p w:rsidR="003373D7" w:rsidRDefault="003373D7" w:rsidP="003373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373D7" w:rsidRDefault="003373D7" w:rsidP="00337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3D7"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некоторые проблемные вопросы, возникающие при проведении открытого конкурса, при осуществлении закупок для государственных или муниципальных нужд. </w:t>
      </w:r>
    </w:p>
    <w:p w:rsidR="003373D7" w:rsidRDefault="003373D7" w:rsidP="00337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3D7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73D7">
        <w:rPr>
          <w:rFonts w:ascii="Times New Roman" w:hAnsi="Times New Roman" w:cs="Times New Roman"/>
          <w:sz w:val="28"/>
          <w:szCs w:val="28"/>
        </w:rPr>
        <w:t>конкурсная комиссия</w:t>
      </w:r>
      <w:r>
        <w:rPr>
          <w:rFonts w:ascii="Times New Roman" w:hAnsi="Times New Roman" w:cs="Times New Roman"/>
          <w:sz w:val="28"/>
          <w:szCs w:val="28"/>
        </w:rPr>
        <w:t>, специализированная организация, участник закупки</w:t>
      </w:r>
      <w:r w:rsidR="008520E2">
        <w:rPr>
          <w:rFonts w:ascii="Times New Roman" w:hAnsi="Times New Roman" w:cs="Times New Roman"/>
          <w:sz w:val="28"/>
          <w:szCs w:val="28"/>
        </w:rPr>
        <w:t>, внесение обеспечения закупки.</w:t>
      </w:r>
    </w:p>
    <w:p w:rsidR="00BC5FC0" w:rsidRDefault="00BC5FC0" w:rsidP="00337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FC0" w:rsidRDefault="00BC5FC0" w:rsidP="00BC5FC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Bakunov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A.V.</w:t>
      </w:r>
    </w:p>
    <w:p w:rsidR="00BC5FC0" w:rsidRPr="00BC5FC0" w:rsidRDefault="00BC5FC0" w:rsidP="00BC5FC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C5FC0" w:rsidRPr="00BC5FC0" w:rsidRDefault="00BC5FC0" w:rsidP="00BC5FC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5FC0">
        <w:rPr>
          <w:rFonts w:ascii="Times New Roman" w:hAnsi="Times New Roman" w:cs="Times New Roman"/>
          <w:b/>
          <w:sz w:val="28"/>
          <w:szCs w:val="28"/>
          <w:lang w:val="en-US"/>
        </w:rPr>
        <w:t>On some problems of determining suppliers (contractors, performers) by holding an open tender</w:t>
      </w:r>
    </w:p>
    <w:p w:rsidR="00BC5FC0" w:rsidRPr="00BC5FC0" w:rsidRDefault="00BC5FC0" w:rsidP="00BC5FC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5FC0" w:rsidRDefault="00BC5FC0" w:rsidP="00BC5F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5FC0">
        <w:rPr>
          <w:rFonts w:ascii="Times New Roman" w:hAnsi="Times New Roman" w:cs="Times New Roman"/>
          <w:sz w:val="28"/>
          <w:szCs w:val="28"/>
          <w:lang w:val="en-US"/>
        </w:rPr>
        <w:t>The article discusses some problematic issues arising from the conduct of open competition in procurement for state or municipal needs.</w:t>
      </w:r>
    </w:p>
    <w:p w:rsidR="00BC5FC0" w:rsidRPr="00BC5FC0" w:rsidRDefault="00BC5FC0" w:rsidP="00BC5F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BC5F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FC0">
        <w:rPr>
          <w:rFonts w:ascii="Times New Roman" w:hAnsi="Times New Roman" w:cs="Times New Roman"/>
          <w:sz w:val="28"/>
          <w:szCs w:val="28"/>
          <w:lang w:val="en-US"/>
        </w:rPr>
        <w:t>ompetitive commission, specialized organization, participant of procurement, securing of procurement.</w:t>
      </w:r>
    </w:p>
    <w:p w:rsidR="002D465A" w:rsidRPr="00BC5FC0" w:rsidRDefault="002D465A" w:rsidP="002D465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lang w:val="en-US"/>
        </w:rPr>
      </w:pPr>
    </w:p>
    <w:p w:rsidR="00283A70" w:rsidRPr="00AD5CC3" w:rsidRDefault="00AD5CC3" w:rsidP="00EA382C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AD5CC3">
        <w:rPr>
          <w:sz w:val="28"/>
          <w:szCs w:val="28"/>
        </w:rPr>
        <w:t xml:space="preserve">ч. 1 ст. 39 </w:t>
      </w:r>
      <w:r w:rsidR="002F1EBE" w:rsidRPr="00AD5CC3">
        <w:rPr>
          <w:sz w:val="28"/>
          <w:szCs w:val="28"/>
        </w:rPr>
        <w:t>Фед</w:t>
      </w:r>
      <w:r w:rsidR="00B62ED0">
        <w:rPr>
          <w:sz w:val="28"/>
          <w:szCs w:val="28"/>
        </w:rPr>
        <w:t>ерального закона от 05.04.2013 № 44-ФЗ (ред. от 30.12.2015) «</w:t>
      </w:r>
      <w:r w:rsidR="002F1EBE" w:rsidRPr="00AD5CC3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B62ED0">
        <w:rPr>
          <w:sz w:val="28"/>
          <w:szCs w:val="28"/>
        </w:rPr>
        <w:t>арственных и муниципальных нужд»</w:t>
      </w:r>
      <w:r w:rsidR="002F1EBE" w:rsidRPr="00AD5CC3">
        <w:rPr>
          <w:sz w:val="28"/>
          <w:szCs w:val="28"/>
        </w:rPr>
        <w:t xml:space="preserve"> (Далее - </w:t>
      </w:r>
      <w:r w:rsidR="00B62ED0">
        <w:rPr>
          <w:sz w:val="28"/>
          <w:szCs w:val="28"/>
        </w:rPr>
        <w:t>Закона №</w:t>
      </w:r>
      <w:r w:rsidR="00E973C2" w:rsidRPr="00AD5CC3">
        <w:rPr>
          <w:sz w:val="28"/>
          <w:szCs w:val="28"/>
        </w:rPr>
        <w:t xml:space="preserve"> 44-ФЗ</w:t>
      </w:r>
      <w:r w:rsidR="002F1EBE" w:rsidRPr="00AD5CC3">
        <w:rPr>
          <w:sz w:val="28"/>
          <w:szCs w:val="28"/>
        </w:rPr>
        <w:t>)</w:t>
      </w:r>
      <w:r w:rsidR="00E973C2" w:rsidRPr="00AD5CC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283A70" w:rsidRPr="00AD5CC3">
        <w:rPr>
          <w:sz w:val="28"/>
          <w:szCs w:val="28"/>
        </w:rPr>
        <w:t>ля определения поставщика заказчику необходимо создать конкурсную  комиссию.</w:t>
      </w:r>
    </w:p>
    <w:p w:rsidR="00974180" w:rsidRPr="00907C1C" w:rsidRDefault="00841591" w:rsidP="00EA382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r w:rsidRPr="00AD5CC3">
        <w:rPr>
          <w:sz w:val="28"/>
          <w:szCs w:val="28"/>
        </w:rPr>
        <w:t>Минэкономразвития России</w:t>
      </w:r>
      <w:r w:rsidR="000E2391">
        <w:rPr>
          <w:sz w:val="28"/>
          <w:szCs w:val="28"/>
        </w:rPr>
        <w:t>,</w:t>
      </w:r>
      <w:r w:rsidRPr="00AD5CC3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283A70" w:rsidRPr="00AD5CC3">
        <w:rPr>
          <w:sz w:val="28"/>
          <w:szCs w:val="28"/>
        </w:rPr>
        <w:t>лены комиссии по закупкам должны лично присутствовать на ее заседаниях</w:t>
      </w:r>
      <w:r w:rsidR="007A2168" w:rsidRPr="00AD5CC3">
        <w:rPr>
          <w:sz w:val="28"/>
          <w:szCs w:val="28"/>
        </w:rPr>
        <w:t xml:space="preserve">. </w:t>
      </w:r>
      <w:r w:rsidR="00283A70" w:rsidRPr="00AD5CC3">
        <w:rPr>
          <w:sz w:val="28"/>
          <w:szCs w:val="28"/>
        </w:rPr>
        <w:t xml:space="preserve">Возможность использовать видео-конференц-связь для участия в заседаниях, а также впоследствии оформлять протоколы заседаний в виде электронного документа </w:t>
      </w:r>
      <w:hyperlink r:id="rId9" w:history="1">
        <w:r w:rsidR="00283A70" w:rsidRPr="00AD5CC3">
          <w:rPr>
            <w:sz w:val="28"/>
            <w:szCs w:val="28"/>
          </w:rPr>
          <w:t>Законом</w:t>
        </w:r>
      </w:hyperlink>
      <w:r w:rsidR="00B62ED0">
        <w:rPr>
          <w:sz w:val="28"/>
          <w:szCs w:val="28"/>
        </w:rPr>
        <w:t xml:space="preserve"> №</w:t>
      </w:r>
      <w:r w:rsidR="00283A70" w:rsidRPr="00AD5CC3">
        <w:rPr>
          <w:sz w:val="28"/>
          <w:szCs w:val="28"/>
        </w:rPr>
        <w:t xml:space="preserve"> </w:t>
      </w:r>
      <w:r w:rsidR="00283A70" w:rsidRPr="00AD5CC3">
        <w:rPr>
          <w:sz w:val="28"/>
          <w:szCs w:val="28"/>
        </w:rPr>
        <w:lastRenderedPageBreak/>
        <w:t>44-ФЗ не предусмотрена.</w:t>
      </w:r>
      <w:r w:rsidR="007A2168" w:rsidRPr="00AD5CC3">
        <w:rPr>
          <w:sz w:val="28"/>
          <w:szCs w:val="28"/>
        </w:rPr>
        <w:t xml:space="preserve"> </w:t>
      </w:r>
      <w:r w:rsidR="00283A70" w:rsidRPr="00AD5CC3">
        <w:rPr>
          <w:sz w:val="28"/>
          <w:szCs w:val="28"/>
        </w:rPr>
        <w:t xml:space="preserve">Данный вывод основан на положениях </w:t>
      </w:r>
      <w:hyperlink r:id="rId10" w:history="1">
        <w:r w:rsidR="00283A70" w:rsidRPr="00AD5CC3">
          <w:rPr>
            <w:sz w:val="28"/>
            <w:szCs w:val="28"/>
          </w:rPr>
          <w:t>ч. 8 ст. 39</w:t>
        </w:r>
      </w:hyperlink>
      <w:r w:rsidR="00B62ED0">
        <w:rPr>
          <w:sz w:val="28"/>
          <w:szCs w:val="28"/>
        </w:rPr>
        <w:t xml:space="preserve"> Закона №</w:t>
      </w:r>
      <w:r w:rsidR="00283A70" w:rsidRPr="00AD5CC3">
        <w:rPr>
          <w:sz w:val="28"/>
          <w:szCs w:val="28"/>
        </w:rPr>
        <w:t xml:space="preserve"> 44-ФЗ. В  этой норме указано, в частности, следующее: члены комиссии не вправе принимать решения путем проведения заочного голосования и делегировать свои полномочия иным лицам.</w:t>
      </w:r>
      <w:r w:rsidR="00B62ED0">
        <w:rPr>
          <w:sz w:val="28"/>
          <w:szCs w:val="28"/>
        </w:rPr>
        <w:t xml:space="preserve"> [1</w:t>
      </w:r>
      <w:r w:rsidR="00974180" w:rsidRPr="00907C1C">
        <w:rPr>
          <w:sz w:val="28"/>
          <w:szCs w:val="28"/>
        </w:rPr>
        <w:t>]</w:t>
      </w:r>
    </w:p>
    <w:p w:rsidR="00283A70" w:rsidRPr="00AD5CC3" w:rsidRDefault="00841591" w:rsidP="00EA382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Такой подход является спорным, так как затрудняет возможность заказчиков привлекать специалистов дистанционно. Можно также не согласиться с тем, что заседание с использованием видео-кон</w:t>
      </w:r>
      <w:r w:rsidR="00974180">
        <w:rPr>
          <w:sz w:val="28"/>
          <w:szCs w:val="28"/>
        </w:rPr>
        <w:t>ференц-связи, проводится в заочной форме</w:t>
      </w:r>
      <w:r>
        <w:rPr>
          <w:sz w:val="28"/>
          <w:szCs w:val="28"/>
        </w:rPr>
        <w:t>.</w:t>
      </w:r>
    </w:p>
    <w:p w:rsidR="00167E8A" w:rsidRPr="00AD5CC3" w:rsidRDefault="00167E8A" w:rsidP="00EA382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CC3">
        <w:rPr>
          <w:rFonts w:ascii="Times New Roman" w:hAnsi="Times New Roman" w:cs="Times New Roman"/>
          <w:sz w:val="28"/>
          <w:szCs w:val="28"/>
        </w:rPr>
        <w:t>Заказчик вправе привлечь специализированную организацию для разработки конкурсной документации, размещения извещения о проведении открытого конкурса, выполнения ин</w:t>
      </w:r>
      <w:r w:rsidR="00B62ED0">
        <w:rPr>
          <w:rFonts w:ascii="Times New Roman" w:hAnsi="Times New Roman" w:cs="Times New Roman"/>
          <w:sz w:val="28"/>
          <w:szCs w:val="28"/>
        </w:rPr>
        <w:t>ых функций (ч. 1 ст. 40 Закона №</w:t>
      </w:r>
      <w:r w:rsidRPr="00AD5CC3">
        <w:rPr>
          <w:rFonts w:ascii="Times New Roman" w:hAnsi="Times New Roman" w:cs="Times New Roman"/>
          <w:sz w:val="28"/>
          <w:szCs w:val="28"/>
        </w:rPr>
        <w:t xml:space="preserve"> 44-ФЗ). </w:t>
      </w:r>
      <w:bookmarkStart w:id="1" w:name="Par427"/>
      <w:bookmarkEnd w:id="1"/>
    </w:p>
    <w:p w:rsidR="007F573F" w:rsidRDefault="005C7539" w:rsidP="00845D8A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5CC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273CBF" w:rsidRPr="00AD5CC3">
        <w:rPr>
          <w:rFonts w:ascii="Times New Roman" w:hAnsi="Times New Roman" w:cs="Times New Roman"/>
          <w:color w:val="auto"/>
          <w:sz w:val="28"/>
          <w:szCs w:val="28"/>
        </w:rPr>
        <w:t>отношении того, каким образом следует оформить отношения</w:t>
      </w:r>
      <w:r w:rsidRPr="00AD5CC3">
        <w:rPr>
          <w:rFonts w:ascii="Times New Roman" w:hAnsi="Times New Roman" w:cs="Times New Roman"/>
          <w:color w:val="auto"/>
          <w:sz w:val="28"/>
          <w:szCs w:val="28"/>
        </w:rPr>
        <w:t xml:space="preserve"> между специализированной организацией и заказчиком, в юридической литературе </w:t>
      </w:r>
      <w:r w:rsidR="00845D8A">
        <w:rPr>
          <w:rFonts w:ascii="Times New Roman" w:hAnsi="Times New Roman" w:cs="Times New Roman"/>
          <w:color w:val="auto"/>
          <w:sz w:val="28"/>
          <w:szCs w:val="28"/>
        </w:rPr>
        <w:t>существуе</w:t>
      </w:r>
      <w:r w:rsidRPr="00AD5CC3">
        <w:rPr>
          <w:rFonts w:ascii="Times New Roman" w:hAnsi="Times New Roman" w:cs="Times New Roman"/>
          <w:color w:val="auto"/>
          <w:sz w:val="28"/>
          <w:szCs w:val="28"/>
        </w:rPr>
        <w:t>т точка зрения, что это</w:t>
      </w:r>
      <w:r w:rsidR="00273CBF" w:rsidRPr="00AD5CC3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делать с помощью агентского</w:t>
      </w:r>
      <w:r w:rsidRPr="00AD5CC3">
        <w:rPr>
          <w:rFonts w:ascii="Times New Roman" w:hAnsi="Times New Roman" w:cs="Times New Roman"/>
          <w:color w:val="auto"/>
          <w:sz w:val="28"/>
          <w:szCs w:val="28"/>
        </w:rPr>
        <w:t xml:space="preserve"> договор</w:t>
      </w:r>
      <w:r w:rsidR="00273CBF" w:rsidRPr="00AD5CC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5CC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415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D5CC3">
        <w:rPr>
          <w:rFonts w:ascii="Times New Roman" w:hAnsi="Times New Roman" w:cs="Times New Roman"/>
          <w:color w:val="auto"/>
          <w:sz w:val="28"/>
          <w:szCs w:val="28"/>
        </w:rPr>
        <w:t>Например, по мнению С.В. Савиной, в данном случае речь идет об отдельном виде агентского договора, построенного по модели договора поручения с условием о солидарной ответственности принципала за действия агента.</w:t>
      </w:r>
      <w:r w:rsidR="00B62ED0">
        <w:rPr>
          <w:rFonts w:ascii="Times New Roman" w:hAnsi="Times New Roman" w:cs="Times New Roman"/>
          <w:color w:val="auto"/>
          <w:sz w:val="28"/>
          <w:szCs w:val="28"/>
        </w:rPr>
        <w:t xml:space="preserve"> [</w:t>
      </w:r>
      <w:r w:rsidR="00974180" w:rsidRPr="00907C1C">
        <w:rPr>
          <w:rFonts w:ascii="Times New Roman" w:hAnsi="Times New Roman" w:cs="Times New Roman"/>
          <w:color w:val="auto"/>
          <w:sz w:val="28"/>
          <w:szCs w:val="28"/>
        </w:rPr>
        <w:t>2. с. 98]</w:t>
      </w:r>
      <w:r w:rsidR="00845D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D5CC3">
        <w:rPr>
          <w:rFonts w:ascii="Times New Roman" w:hAnsi="Times New Roman" w:cs="Times New Roman"/>
          <w:color w:val="auto"/>
          <w:sz w:val="28"/>
          <w:szCs w:val="28"/>
        </w:rPr>
        <w:t xml:space="preserve">Поддерживают позицию о квалификации договора между заказчиком и специализированной организацией в качестве агентского договора Л.В. Андреева </w:t>
      </w:r>
      <w:r w:rsidR="00B62ED0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974180" w:rsidRPr="00907C1C">
        <w:rPr>
          <w:rFonts w:ascii="Times New Roman" w:hAnsi="Times New Roman" w:cs="Times New Roman"/>
          <w:color w:val="auto"/>
          <w:sz w:val="28"/>
          <w:szCs w:val="28"/>
        </w:rPr>
        <w:t>3. с. 115]</w:t>
      </w:r>
      <w:r w:rsidRPr="00AD5CC3">
        <w:rPr>
          <w:rFonts w:ascii="Times New Roman" w:hAnsi="Times New Roman" w:cs="Times New Roman"/>
          <w:color w:val="auto"/>
          <w:sz w:val="28"/>
          <w:szCs w:val="28"/>
        </w:rPr>
        <w:t>, М.Е. Кукла</w:t>
      </w:r>
      <w:r w:rsidR="00273CBF" w:rsidRPr="00AD5C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D5C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2ED0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A382C" w:rsidRPr="00907C1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74180" w:rsidRPr="00907C1C">
        <w:rPr>
          <w:rFonts w:ascii="Times New Roman" w:hAnsi="Times New Roman" w:cs="Times New Roman"/>
          <w:color w:val="auto"/>
          <w:sz w:val="28"/>
          <w:szCs w:val="28"/>
        </w:rPr>
        <w:t>. с. 1</w:t>
      </w:r>
      <w:r w:rsidR="00EA382C" w:rsidRPr="00907C1C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974180" w:rsidRPr="00907C1C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EA382C" w:rsidRPr="00907C1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D5CC3">
        <w:rPr>
          <w:rFonts w:ascii="Times New Roman" w:hAnsi="Times New Roman" w:cs="Times New Roman"/>
          <w:color w:val="auto"/>
          <w:sz w:val="28"/>
          <w:szCs w:val="28"/>
        </w:rPr>
        <w:t>Д.</w:t>
      </w:r>
      <w:proofErr w:type="gramEnd"/>
      <w:r w:rsidRPr="00AD5CC3">
        <w:rPr>
          <w:rFonts w:ascii="Times New Roman" w:hAnsi="Times New Roman" w:cs="Times New Roman"/>
          <w:color w:val="auto"/>
          <w:sz w:val="28"/>
          <w:szCs w:val="28"/>
        </w:rPr>
        <w:t>Ю. Борисов</w:t>
      </w:r>
      <w:r w:rsidR="00273CBF" w:rsidRPr="00AD5CC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D5C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2ED0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A382C" w:rsidRPr="00907C1C">
        <w:rPr>
          <w:rFonts w:ascii="Times New Roman" w:hAnsi="Times New Roman" w:cs="Times New Roman"/>
          <w:color w:val="auto"/>
          <w:sz w:val="28"/>
          <w:szCs w:val="28"/>
        </w:rPr>
        <w:t>5. с. 20</w:t>
      </w:r>
      <w:r w:rsidR="00974180" w:rsidRPr="00907C1C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EA382C" w:rsidRPr="00907C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45D8A">
        <w:rPr>
          <w:rFonts w:ascii="Times New Roman" w:hAnsi="Times New Roman" w:cs="Times New Roman"/>
          <w:color w:val="auto"/>
          <w:sz w:val="28"/>
          <w:szCs w:val="28"/>
        </w:rPr>
        <w:t xml:space="preserve"> С этим мнением трудно согласиться, так как </w:t>
      </w:r>
    </w:p>
    <w:p w:rsidR="007F573F" w:rsidRDefault="007F573F" w:rsidP="007F573F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573F">
        <w:rPr>
          <w:rFonts w:ascii="Times New Roman" w:hAnsi="Times New Roman" w:cs="Times New Roman"/>
          <w:color w:val="auto"/>
          <w:sz w:val="28"/>
          <w:szCs w:val="28"/>
        </w:rPr>
        <w:t xml:space="preserve">По своей сути отношения между заказчиком и специализированной организацией с большой натяжкой вписываются в отношения между агентом и принципалом. Услуги специализированной организации не предполагают собой необходимости постоянного «замещения» фигуры заказчика в его отношениях с третьими лицами. Особенностью агентского договора является то, что «в обязанность агента входит необходимость </w:t>
      </w:r>
      <w:r w:rsidRPr="007F573F">
        <w:rPr>
          <w:rFonts w:ascii="Times New Roman" w:hAnsi="Times New Roman" w:cs="Times New Roman"/>
          <w:color w:val="auto"/>
          <w:sz w:val="28"/>
          <w:szCs w:val="28"/>
          <w:u w:val="single"/>
        </w:rPr>
        <w:t>совершать</w:t>
      </w:r>
      <w:r w:rsidRPr="007F573F">
        <w:rPr>
          <w:rFonts w:ascii="Times New Roman" w:hAnsi="Times New Roman" w:cs="Times New Roman"/>
          <w:color w:val="auto"/>
          <w:sz w:val="28"/>
          <w:szCs w:val="28"/>
        </w:rPr>
        <w:t xml:space="preserve"> действия (п. 1 ст. 1005 ГК). Именно приведенная особенность агентского договора делает наиболее вероятным его использование в случаях, когда речь идет об обслуживании принципала профессионалом-агентом. При этом имеется в </w:t>
      </w:r>
      <w:r w:rsidRPr="007F573F">
        <w:rPr>
          <w:rFonts w:ascii="Times New Roman" w:hAnsi="Times New Roman" w:cs="Times New Roman"/>
          <w:color w:val="auto"/>
          <w:sz w:val="28"/>
          <w:szCs w:val="28"/>
        </w:rPr>
        <w:lastRenderedPageBreak/>
        <w:t>виду не только присущая агентскому договору длительность отношений сторон, но прежде всего многократность оказания услуг в сочетании с их многообразием»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2ED0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932A88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 с. 482</w:t>
      </w:r>
      <w:r w:rsidRPr="00907C1C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7F573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F573F" w:rsidRDefault="007F573F" w:rsidP="007F573F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573F">
        <w:rPr>
          <w:rFonts w:ascii="Times New Roman" w:hAnsi="Times New Roman" w:cs="Times New Roman"/>
          <w:color w:val="auto"/>
          <w:sz w:val="28"/>
          <w:szCs w:val="28"/>
        </w:rPr>
        <w:t xml:space="preserve">Очевидно, что ни многократности, ни многообразия оказания услуг деятельность специализированной организации не предполагает и ее отношения с заказчиком могут быть оформлены посредством договора возмездного оказания услуг. </w:t>
      </w:r>
    </w:p>
    <w:p w:rsidR="003463EE" w:rsidRPr="00907C1C" w:rsidRDefault="00EB742D" w:rsidP="00EA382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AD5CC3">
        <w:rPr>
          <w:sz w:val="28"/>
          <w:szCs w:val="28"/>
        </w:rPr>
        <w:t xml:space="preserve">В связи с тем, что в законе речь идет о «специализированной организации» Минэкономразвития России придерживается позиции, что </w:t>
      </w:r>
      <w:r w:rsidR="00167E8A" w:rsidRPr="00AD5CC3">
        <w:rPr>
          <w:sz w:val="28"/>
          <w:szCs w:val="28"/>
        </w:rPr>
        <w:t xml:space="preserve">под </w:t>
      </w:r>
      <w:r w:rsidR="00841591">
        <w:rPr>
          <w:sz w:val="28"/>
          <w:szCs w:val="28"/>
        </w:rPr>
        <w:t xml:space="preserve">ней </w:t>
      </w:r>
      <w:r w:rsidR="00167E8A" w:rsidRPr="00AD5CC3">
        <w:rPr>
          <w:sz w:val="28"/>
          <w:szCs w:val="28"/>
        </w:rPr>
        <w:t xml:space="preserve">понимается </w:t>
      </w:r>
      <w:r w:rsidR="004D60D6" w:rsidRPr="00AD5CC3">
        <w:rPr>
          <w:sz w:val="28"/>
          <w:szCs w:val="28"/>
        </w:rPr>
        <w:t xml:space="preserve">только </w:t>
      </w:r>
      <w:r w:rsidR="00167E8A" w:rsidRPr="00AD5CC3">
        <w:rPr>
          <w:sz w:val="28"/>
          <w:szCs w:val="28"/>
        </w:rPr>
        <w:t>юридическое лицо.</w:t>
      </w:r>
      <w:r w:rsidR="00B62ED0">
        <w:rPr>
          <w:sz w:val="28"/>
          <w:szCs w:val="28"/>
        </w:rPr>
        <w:t xml:space="preserve"> [</w:t>
      </w:r>
      <w:r w:rsidR="00932A88">
        <w:rPr>
          <w:sz w:val="28"/>
          <w:szCs w:val="28"/>
        </w:rPr>
        <w:t>7</w:t>
      </w:r>
      <w:r w:rsidR="00EA382C" w:rsidRPr="00907C1C">
        <w:rPr>
          <w:sz w:val="28"/>
          <w:szCs w:val="28"/>
        </w:rPr>
        <w:t xml:space="preserve">] </w:t>
      </w:r>
      <w:r w:rsidR="00841591">
        <w:rPr>
          <w:sz w:val="28"/>
          <w:szCs w:val="28"/>
        </w:rPr>
        <w:t>О</w:t>
      </w:r>
      <w:r w:rsidR="00DE3640" w:rsidRPr="00AD5CC3">
        <w:rPr>
          <w:sz w:val="28"/>
          <w:szCs w:val="28"/>
        </w:rPr>
        <w:t xml:space="preserve">днако с точки зрения </w:t>
      </w:r>
      <w:r w:rsidR="00513730" w:rsidRPr="00AD5CC3">
        <w:rPr>
          <w:sz w:val="28"/>
          <w:szCs w:val="28"/>
        </w:rPr>
        <w:t xml:space="preserve">совершенствования законодательства о </w:t>
      </w:r>
      <w:proofErr w:type="spellStart"/>
      <w:r w:rsidR="00513730" w:rsidRPr="00AD5CC3">
        <w:rPr>
          <w:sz w:val="28"/>
          <w:szCs w:val="28"/>
        </w:rPr>
        <w:t>госзакупках</w:t>
      </w:r>
      <w:proofErr w:type="spellEnd"/>
      <w:r w:rsidR="00513730" w:rsidRPr="00AD5CC3">
        <w:rPr>
          <w:sz w:val="28"/>
          <w:szCs w:val="28"/>
        </w:rPr>
        <w:t xml:space="preserve"> не видится никаких препятствий, чтобы расширить перечень лиц, которых можно было бы привлекать </w:t>
      </w:r>
      <w:r w:rsidR="00D0445A" w:rsidRPr="00AD5CC3">
        <w:rPr>
          <w:sz w:val="28"/>
          <w:szCs w:val="28"/>
        </w:rPr>
        <w:t>в качестве специалистов.</w:t>
      </w:r>
    </w:p>
    <w:p w:rsidR="009137FF" w:rsidRPr="00AD5CC3" w:rsidRDefault="00841591" w:rsidP="00EA382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Спорным является вопрос о том, кому обязан заказчик давать разъяснения конкурсной документации</w:t>
      </w:r>
      <w:r w:rsidR="000E239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9137FF" w:rsidRPr="00AD5CC3">
        <w:rPr>
          <w:sz w:val="28"/>
          <w:szCs w:val="28"/>
        </w:rPr>
        <w:t xml:space="preserve">Является ли таковым </w:t>
      </w:r>
      <w:r w:rsidR="002B2DC2" w:rsidRPr="00AD5CC3">
        <w:rPr>
          <w:sz w:val="28"/>
          <w:szCs w:val="28"/>
        </w:rPr>
        <w:t xml:space="preserve">только </w:t>
      </w:r>
      <w:r w:rsidR="009137FF" w:rsidRPr="00AD5CC3">
        <w:rPr>
          <w:sz w:val="28"/>
          <w:szCs w:val="28"/>
        </w:rPr>
        <w:t>лицо подавшее заявку, либо это любой потенциальный участник закупки?</w:t>
      </w:r>
    </w:p>
    <w:p w:rsidR="002B2DC2" w:rsidRPr="00AD5CC3" w:rsidRDefault="002B2DC2" w:rsidP="00EA382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D5CC3">
        <w:rPr>
          <w:sz w:val="28"/>
          <w:szCs w:val="28"/>
        </w:rPr>
        <w:t xml:space="preserve">Проблема заключается в том, что недобросовестные юридические лица и предприниматели могут </w:t>
      </w:r>
      <w:proofErr w:type="gramStart"/>
      <w:r w:rsidRPr="00AD5CC3">
        <w:rPr>
          <w:sz w:val="28"/>
          <w:szCs w:val="28"/>
        </w:rPr>
        <w:t>злоупотреблять своим правом н</w:t>
      </w:r>
      <w:r w:rsidR="0054778C" w:rsidRPr="00AD5CC3">
        <w:rPr>
          <w:sz w:val="28"/>
          <w:szCs w:val="28"/>
        </w:rPr>
        <w:t>аправлять</w:t>
      </w:r>
      <w:proofErr w:type="gramEnd"/>
      <w:r w:rsidR="0054778C" w:rsidRPr="00AD5CC3">
        <w:rPr>
          <w:sz w:val="28"/>
          <w:szCs w:val="28"/>
        </w:rPr>
        <w:t xml:space="preserve"> запросы на разъяснение</w:t>
      </w:r>
      <w:r w:rsidRPr="00AD5CC3">
        <w:rPr>
          <w:sz w:val="28"/>
          <w:szCs w:val="28"/>
        </w:rPr>
        <w:t>, обжаловать положения документации, не имея цели реально участвовать в конкурсе (как правило, имея цель сорвать проведение конкурса, оказать давление на конкурентов и т.д.).</w:t>
      </w:r>
      <w:r w:rsidR="000E2391">
        <w:rPr>
          <w:sz w:val="28"/>
          <w:szCs w:val="28"/>
        </w:rPr>
        <w:t xml:space="preserve"> Несмотря на это </w:t>
      </w:r>
      <w:r w:rsidRPr="00AD5CC3">
        <w:rPr>
          <w:sz w:val="28"/>
          <w:szCs w:val="28"/>
        </w:rPr>
        <w:t xml:space="preserve">представляется, что </w:t>
      </w:r>
      <w:r w:rsidR="000E2391">
        <w:rPr>
          <w:sz w:val="28"/>
          <w:szCs w:val="28"/>
        </w:rPr>
        <w:t>таким правом обладает любой</w:t>
      </w:r>
      <w:r w:rsidRPr="00AD5CC3">
        <w:rPr>
          <w:sz w:val="28"/>
          <w:szCs w:val="28"/>
        </w:rPr>
        <w:t xml:space="preserve"> поте</w:t>
      </w:r>
      <w:r w:rsidR="000E2391">
        <w:rPr>
          <w:sz w:val="28"/>
          <w:szCs w:val="28"/>
        </w:rPr>
        <w:t>нциальный участник</w:t>
      </w:r>
      <w:r w:rsidRPr="00AD5CC3">
        <w:rPr>
          <w:sz w:val="28"/>
          <w:szCs w:val="28"/>
        </w:rPr>
        <w:t xml:space="preserve"> закупки. Это</w:t>
      </w:r>
      <w:r w:rsidR="000E2391">
        <w:rPr>
          <w:sz w:val="28"/>
          <w:szCs w:val="28"/>
        </w:rPr>
        <w:t>т вывод</w:t>
      </w:r>
      <w:r w:rsidRPr="00AD5CC3">
        <w:rPr>
          <w:sz w:val="28"/>
          <w:szCs w:val="28"/>
        </w:rPr>
        <w:t xml:space="preserve"> </w:t>
      </w:r>
      <w:r w:rsidR="000E2391">
        <w:rPr>
          <w:sz w:val="28"/>
          <w:szCs w:val="28"/>
        </w:rPr>
        <w:t xml:space="preserve">вытекает </w:t>
      </w:r>
      <w:r w:rsidR="0054778C" w:rsidRPr="00AD5CC3">
        <w:rPr>
          <w:sz w:val="28"/>
          <w:szCs w:val="28"/>
        </w:rPr>
        <w:t>из последовательности действий потенциального участника. Вначале он должен иметь возможность определиться с условиями конкурса, а уж затем готовить заявку. Для этого ему предоставляется право знаком</w:t>
      </w:r>
      <w:r w:rsidR="007141CB" w:rsidRPr="00AD5CC3">
        <w:rPr>
          <w:sz w:val="28"/>
          <w:szCs w:val="28"/>
        </w:rPr>
        <w:t>иться</w:t>
      </w:r>
      <w:r w:rsidR="0054778C" w:rsidRPr="00AD5CC3">
        <w:rPr>
          <w:sz w:val="28"/>
          <w:szCs w:val="28"/>
        </w:rPr>
        <w:t xml:space="preserve"> с документацией, направлять запросы на ее разъяснение, в том числе указывая заказчику на ошибки </w:t>
      </w:r>
      <w:r w:rsidR="007141CB" w:rsidRPr="00AD5CC3">
        <w:rPr>
          <w:sz w:val="28"/>
          <w:szCs w:val="28"/>
        </w:rPr>
        <w:t>в документации</w:t>
      </w:r>
      <w:r w:rsidR="0054778C" w:rsidRPr="00AD5CC3">
        <w:rPr>
          <w:sz w:val="28"/>
          <w:szCs w:val="28"/>
        </w:rPr>
        <w:t>. Логично это делать до подготовки заявки</w:t>
      </w:r>
      <w:r w:rsidR="007141CB" w:rsidRPr="00AD5CC3">
        <w:rPr>
          <w:sz w:val="28"/>
          <w:szCs w:val="28"/>
        </w:rPr>
        <w:t xml:space="preserve">. В то же время «заинтересованным лицом» не является субъект, который не может быть участником данной закупки, например, лицо, не имеющее лицензии или </w:t>
      </w:r>
      <w:r w:rsidR="007141CB" w:rsidRPr="00AD5CC3">
        <w:rPr>
          <w:sz w:val="28"/>
          <w:szCs w:val="28"/>
        </w:rPr>
        <w:lastRenderedPageBreak/>
        <w:t>членства в саморегулируемой организации, если это требуется по условиям конкурса, или некоммерческая организация либо физическое лицо, когда по условиям закупки речь идет о предпринимательской деятельности и т.д.</w:t>
      </w:r>
    </w:p>
    <w:p w:rsidR="00E86619" w:rsidRPr="00907C1C" w:rsidRDefault="000E2391" w:rsidP="00EA38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Сходная проблема возникает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CC3">
        <w:rPr>
          <w:rFonts w:ascii="Times New Roman" w:hAnsi="Times New Roman" w:cs="Times New Roman"/>
          <w:sz w:val="28"/>
          <w:szCs w:val="28"/>
        </w:rPr>
        <w:t>вскрытия заявок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5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E86619" w:rsidRPr="00AD5CC3">
        <w:rPr>
          <w:rFonts w:ascii="Times New Roman" w:hAnsi="Times New Roman" w:cs="Times New Roman"/>
          <w:sz w:val="28"/>
          <w:szCs w:val="28"/>
        </w:rPr>
        <w:t xml:space="preserve">Минэкономразвития </w:t>
      </w:r>
      <w:proofErr w:type="gramStart"/>
      <w:r w:rsidR="00E86619" w:rsidRPr="00AD5CC3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="00E86619" w:rsidRPr="00AD5CC3">
        <w:rPr>
          <w:rFonts w:ascii="Times New Roman" w:hAnsi="Times New Roman" w:cs="Times New Roman"/>
          <w:sz w:val="28"/>
          <w:szCs w:val="28"/>
        </w:rPr>
        <w:t xml:space="preserve"> заказчик обязан допустить всех желающих к процедуре вскрытия заявок на участие в конкурсе. </w:t>
      </w:r>
    </w:p>
    <w:p w:rsidR="00E86619" w:rsidRPr="00907C1C" w:rsidRDefault="00E86619" w:rsidP="00EA382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AD5CC3">
        <w:rPr>
          <w:sz w:val="28"/>
          <w:szCs w:val="28"/>
        </w:rPr>
        <w:t xml:space="preserve">Минэкономразвития придерживается данной позиции, несмотря на то, что в </w:t>
      </w:r>
      <w:hyperlink r:id="rId11" w:history="1">
        <w:r w:rsidRPr="00AD5CC3">
          <w:rPr>
            <w:sz w:val="28"/>
            <w:szCs w:val="28"/>
          </w:rPr>
          <w:t>Законе</w:t>
        </w:r>
      </w:hyperlink>
      <w:r w:rsidR="00B62ED0">
        <w:rPr>
          <w:sz w:val="28"/>
          <w:szCs w:val="28"/>
        </w:rPr>
        <w:t xml:space="preserve"> №</w:t>
      </w:r>
      <w:r w:rsidRPr="00AD5CC3">
        <w:rPr>
          <w:sz w:val="28"/>
          <w:szCs w:val="28"/>
        </w:rPr>
        <w:t xml:space="preserve"> 44-ФЗ прямо не закреплена обязанность заказчика </w:t>
      </w:r>
      <w:proofErr w:type="gramStart"/>
      <w:r w:rsidRPr="00AD5CC3">
        <w:rPr>
          <w:sz w:val="28"/>
          <w:szCs w:val="28"/>
        </w:rPr>
        <w:t>предоставить</w:t>
      </w:r>
      <w:proofErr w:type="gramEnd"/>
      <w:r w:rsidRPr="00AD5CC3">
        <w:rPr>
          <w:sz w:val="28"/>
          <w:szCs w:val="28"/>
        </w:rPr>
        <w:t xml:space="preserve"> всем желающим доступ к процедуре вскрытия заявок.</w:t>
      </w:r>
      <w:r w:rsidR="00B62ED0">
        <w:rPr>
          <w:sz w:val="28"/>
          <w:szCs w:val="28"/>
        </w:rPr>
        <w:t xml:space="preserve"> [</w:t>
      </w:r>
      <w:r w:rsidR="00932A88">
        <w:rPr>
          <w:sz w:val="28"/>
          <w:szCs w:val="28"/>
        </w:rPr>
        <w:t>8</w:t>
      </w:r>
      <w:r w:rsidR="00EA382C" w:rsidRPr="00907C1C">
        <w:rPr>
          <w:sz w:val="28"/>
          <w:szCs w:val="28"/>
        </w:rPr>
        <w:t>]</w:t>
      </w:r>
    </w:p>
    <w:p w:rsidR="00D45B61" w:rsidRPr="00AD5CC3" w:rsidRDefault="00F066AB" w:rsidP="00EA382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D5CC3">
        <w:rPr>
          <w:sz w:val="28"/>
          <w:szCs w:val="28"/>
        </w:rPr>
        <w:t>Такая точка зрения</w:t>
      </w:r>
      <w:r w:rsidR="00650785" w:rsidRPr="00AD5CC3">
        <w:rPr>
          <w:sz w:val="28"/>
          <w:szCs w:val="28"/>
        </w:rPr>
        <w:t>,</w:t>
      </w:r>
      <w:r w:rsidRPr="00AD5CC3">
        <w:rPr>
          <w:sz w:val="28"/>
          <w:szCs w:val="28"/>
        </w:rPr>
        <w:t xml:space="preserve"> безусловно</w:t>
      </w:r>
      <w:r w:rsidR="00650785" w:rsidRPr="00AD5CC3">
        <w:rPr>
          <w:sz w:val="28"/>
          <w:szCs w:val="28"/>
        </w:rPr>
        <w:t>,</w:t>
      </w:r>
      <w:r w:rsidRPr="00AD5CC3">
        <w:rPr>
          <w:sz w:val="28"/>
          <w:szCs w:val="28"/>
        </w:rPr>
        <w:t xml:space="preserve"> является спорной, хотя и не лишена логики.  Исходя из буквального</w:t>
      </w:r>
      <w:r w:rsidR="00B62ED0">
        <w:rPr>
          <w:sz w:val="28"/>
          <w:szCs w:val="28"/>
        </w:rPr>
        <w:t xml:space="preserve"> толкования ч. 2 ст. 52 Закона №</w:t>
      </w:r>
      <w:r w:rsidRPr="00AD5CC3">
        <w:rPr>
          <w:sz w:val="28"/>
          <w:szCs w:val="28"/>
        </w:rPr>
        <w:t xml:space="preserve"> 44-ФЗ </w:t>
      </w:r>
      <w:proofErr w:type="gramStart"/>
      <w:r w:rsidRPr="00AD5CC3">
        <w:rPr>
          <w:sz w:val="28"/>
          <w:szCs w:val="28"/>
        </w:rPr>
        <w:t>все таки</w:t>
      </w:r>
      <w:proofErr w:type="gramEnd"/>
      <w:r w:rsidRPr="00AD5CC3">
        <w:rPr>
          <w:sz w:val="28"/>
          <w:szCs w:val="28"/>
        </w:rPr>
        <w:t xml:space="preserve"> следует, что заказчик обязан предоставить возможность присутствовать при вскрытии, только участникам открытого конкурса, подавшим заявки (в данном случае можно говорить о несогласованности ч. 2</w:t>
      </w:r>
      <w:r w:rsidR="0024385C" w:rsidRPr="00AD5CC3">
        <w:rPr>
          <w:sz w:val="28"/>
          <w:szCs w:val="28"/>
        </w:rPr>
        <w:t xml:space="preserve"> и 3</w:t>
      </w:r>
      <w:r w:rsidR="00B62ED0">
        <w:rPr>
          <w:sz w:val="28"/>
          <w:szCs w:val="28"/>
        </w:rPr>
        <w:t xml:space="preserve"> ст. 52 Закона №</w:t>
      </w:r>
      <w:r w:rsidRPr="00AD5CC3">
        <w:rPr>
          <w:sz w:val="28"/>
          <w:szCs w:val="28"/>
        </w:rPr>
        <w:t xml:space="preserve"> 44-ФЗ).</w:t>
      </w:r>
      <w:r w:rsidR="0024385C" w:rsidRPr="00AD5CC3">
        <w:rPr>
          <w:sz w:val="28"/>
          <w:szCs w:val="28"/>
        </w:rPr>
        <w:t xml:space="preserve"> Кроме того </w:t>
      </w:r>
      <w:r w:rsidR="000E2391">
        <w:rPr>
          <w:sz w:val="28"/>
          <w:szCs w:val="28"/>
        </w:rPr>
        <w:t xml:space="preserve">также </w:t>
      </w:r>
      <w:r w:rsidR="0024385C" w:rsidRPr="00AD5CC3">
        <w:rPr>
          <w:sz w:val="28"/>
          <w:szCs w:val="28"/>
        </w:rPr>
        <w:t>п</w:t>
      </w:r>
      <w:r w:rsidR="00D45B61" w:rsidRPr="00AD5CC3">
        <w:rPr>
          <w:sz w:val="28"/>
          <w:szCs w:val="28"/>
        </w:rPr>
        <w:t xml:space="preserve">редставляется, </w:t>
      </w:r>
      <w:r w:rsidR="0024385C" w:rsidRPr="00AD5CC3">
        <w:rPr>
          <w:sz w:val="28"/>
          <w:szCs w:val="28"/>
        </w:rPr>
        <w:t xml:space="preserve">что </w:t>
      </w:r>
      <w:r w:rsidR="00D45B61" w:rsidRPr="00AD5CC3">
        <w:rPr>
          <w:sz w:val="28"/>
          <w:szCs w:val="28"/>
        </w:rPr>
        <w:t xml:space="preserve">в </w:t>
      </w:r>
      <w:r w:rsidR="0024385C" w:rsidRPr="00AD5CC3">
        <w:rPr>
          <w:sz w:val="28"/>
          <w:szCs w:val="28"/>
        </w:rPr>
        <w:t>люб</w:t>
      </w:r>
      <w:r w:rsidR="00D45B61" w:rsidRPr="00AD5CC3">
        <w:rPr>
          <w:sz w:val="28"/>
          <w:szCs w:val="28"/>
        </w:rPr>
        <w:t>ом случае речь идет не о «всех желающих», к лицам, которые заказчик не обязан допускать относятся  субъекты, которые не могут быть участниками данной закупки.</w:t>
      </w:r>
    </w:p>
    <w:p w:rsidR="000F5F35" w:rsidRPr="00AD5CC3" w:rsidRDefault="00FA1799" w:rsidP="00EA38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CC3">
        <w:rPr>
          <w:rFonts w:ascii="Times New Roman" w:hAnsi="Times New Roman" w:cs="Times New Roman"/>
          <w:sz w:val="28"/>
          <w:szCs w:val="28"/>
        </w:rPr>
        <w:t>Спорным является вопрос о возможности внесения обеспечения</w:t>
      </w:r>
      <w:r w:rsidR="000F5F35" w:rsidRPr="00AD5CC3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AD5CC3">
        <w:rPr>
          <w:rFonts w:ascii="Times New Roman" w:hAnsi="Times New Roman" w:cs="Times New Roman"/>
          <w:sz w:val="28"/>
          <w:szCs w:val="28"/>
        </w:rPr>
        <w:t xml:space="preserve">не участником, а третьим лицом. По этому поводу складывается противоречивая практика. </w:t>
      </w:r>
    </w:p>
    <w:p w:rsidR="00EA382C" w:rsidRPr="00907C1C" w:rsidRDefault="00FA1799" w:rsidP="00EA382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AD5CC3">
        <w:rPr>
          <w:sz w:val="28"/>
          <w:szCs w:val="28"/>
        </w:rPr>
        <w:t xml:space="preserve">Так, по одному из дел </w:t>
      </w:r>
      <w:r w:rsidR="000F5F35" w:rsidRPr="00AD5CC3">
        <w:rPr>
          <w:sz w:val="28"/>
          <w:szCs w:val="28"/>
        </w:rPr>
        <w:t xml:space="preserve">суд счел, что заказчик правомерно признал заявку противоречащей требованиям </w:t>
      </w:r>
      <w:hyperlink r:id="rId12" w:history="1">
        <w:r w:rsidR="000F5F35" w:rsidRPr="00AD5CC3">
          <w:rPr>
            <w:sz w:val="28"/>
            <w:szCs w:val="28"/>
          </w:rPr>
          <w:t>Закона</w:t>
        </w:r>
      </w:hyperlink>
      <w:r w:rsidR="00B62ED0">
        <w:rPr>
          <w:sz w:val="28"/>
          <w:szCs w:val="28"/>
        </w:rPr>
        <w:t xml:space="preserve"> №</w:t>
      </w:r>
      <w:r w:rsidR="000F5F35" w:rsidRPr="00AD5CC3">
        <w:rPr>
          <w:sz w:val="28"/>
          <w:szCs w:val="28"/>
        </w:rPr>
        <w:t xml:space="preserve"> 44-ФЗ. Антимонопольная служба указала, что третье лицо внесло обеспечение заявки правомерно, так как в </w:t>
      </w:r>
      <w:hyperlink r:id="rId13" w:history="1">
        <w:r w:rsidR="000F5F35" w:rsidRPr="00AD5CC3">
          <w:rPr>
            <w:sz w:val="28"/>
            <w:szCs w:val="28"/>
          </w:rPr>
          <w:t>Законе</w:t>
        </w:r>
      </w:hyperlink>
      <w:r w:rsidR="00B62ED0">
        <w:rPr>
          <w:sz w:val="28"/>
          <w:szCs w:val="28"/>
        </w:rPr>
        <w:t xml:space="preserve"> №</w:t>
      </w:r>
      <w:r w:rsidR="000F5F35" w:rsidRPr="00AD5CC3">
        <w:rPr>
          <w:sz w:val="28"/>
          <w:szCs w:val="28"/>
        </w:rPr>
        <w:t xml:space="preserve"> 44-ФЗ отсутствует запрет иным лицам предоставлять обеспечение. Довод не был принят судом.</w:t>
      </w:r>
      <w:r w:rsidR="00B62ED0">
        <w:rPr>
          <w:sz w:val="28"/>
          <w:szCs w:val="28"/>
        </w:rPr>
        <w:t xml:space="preserve"> [</w:t>
      </w:r>
      <w:r w:rsidR="00932A88">
        <w:rPr>
          <w:sz w:val="28"/>
          <w:szCs w:val="28"/>
        </w:rPr>
        <w:t>9</w:t>
      </w:r>
      <w:r w:rsidR="00EA382C" w:rsidRPr="00907C1C">
        <w:rPr>
          <w:sz w:val="28"/>
          <w:szCs w:val="28"/>
        </w:rPr>
        <w:t>]</w:t>
      </w:r>
    </w:p>
    <w:p w:rsidR="000F5F35" w:rsidRPr="00AD5CC3" w:rsidRDefault="00AA7A6E" w:rsidP="00EA382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Однако </w:t>
      </w:r>
      <w:r w:rsidR="00630E19" w:rsidRPr="00AD5CC3">
        <w:rPr>
          <w:sz w:val="28"/>
          <w:szCs w:val="28"/>
        </w:rPr>
        <w:t>в аналогичной ситуации суд пришел к выводу, что в</w:t>
      </w:r>
      <w:r w:rsidR="000F5F35" w:rsidRPr="00AD5CC3">
        <w:rPr>
          <w:sz w:val="28"/>
          <w:szCs w:val="28"/>
        </w:rPr>
        <w:t>нести обеспечение исполнения контракта может третье лицо</w:t>
      </w:r>
      <w:r w:rsidR="00630E19" w:rsidRPr="00AD5CC3">
        <w:rPr>
          <w:sz w:val="28"/>
          <w:szCs w:val="28"/>
        </w:rPr>
        <w:t xml:space="preserve">. </w:t>
      </w:r>
      <w:r w:rsidR="000F5F35" w:rsidRPr="00AD5CC3">
        <w:rPr>
          <w:sz w:val="28"/>
          <w:szCs w:val="28"/>
        </w:rPr>
        <w:t xml:space="preserve">Суд </w:t>
      </w:r>
      <w:r>
        <w:rPr>
          <w:sz w:val="28"/>
          <w:szCs w:val="28"/>
        </w:rPr>
        <w:t>мотивировал это тем, что п</w:t>
      </w:r>
      <w:r w:rsidR="000F5F35" w:rsidRPr="00AD5CC3">
        <w:rPr>
          <w:sz w:val="28"/>
          <w:szCs w:val="28"/>
        </w:rPr>
        <w:t xml:space="preserve">о общему </w:t>
      </w:r>
      <w:hyperlink r:id="rId14" w:history="1">
        <w:r w:rsidR="000F5F35" w:rsidRPr="00AD5CC3">
          <w:rPr>
            <w:sz w:val="28"/>
            <w:szCs w:val="28"/>
          </w:rPr>
          <w:t>правилу</w:t>
        </w:r>
      </w:hyperlink>
      <w:r w:rsidR="000F5F35" w:rsidRPr="00AD5CC3">
        <w:rPr>
          <w:sz w:val="28"/>
          <w:szCs w:val="28"/>
        </w:rPr>
        <w:t xml:space="preserve"> кредитор обязан принять исполне</w:t>
      </w:r>
      <w:r>
        <w:rPr>
          <w:sz w:val="28"/>
          <w:szCs w:val="28"/>
        </w:rPr>
        <w:t>ние, предложенное третьим лицом</w:t>
      </w:r>
      <w:r w:rsidR="000F5F35" w:rsidRPr="00AD5CC3">
        <w:rPr>
          <w:sz w:val="28"/>
          <w:szCs w:val="28"/>
        </w:rPr>
        <w:t>,</w:t>
      </w:r>
      <w:r>
        <w:rPr>
          <w:sz w:val="28"/>
          <w:szCs w:val="28"/>
        </w:rPr>
        <w:t xml:space="preserve"> кроме случаев,</w:t>
      </w:r>
      <w:r w:rsidR="000F5F35" w:rsidRPr="00AD5CC3">
        <w:rPr>
          <w:sz w:val="28"/>
          <w:szCs w:val="28"/>
        </w:rPr>
        <w:t xml:space="preserve"> когда из закона, иных правовых актов, условий или существа обязательства следует, что должнику </w:t>
      </w:r>
      <w:r w:rsidR="000F5F35" w:rsidRPr="00AD5CC3">
        <w:rPr>
          <w:sz w:val="28"/>
          <w:szCs w:val="28"/>
        </w:rPr>
        <w:lastRenderedPageBreak/>
        <w:t xml:space="preserve">необходимо исполнить обязательство лично. Из </w:t>
      </w:r>
      <w:hyperlink r:id="rId15" w:history="1">
        <w:r w:rsidR="000F5F35" w:rsidRPr="00AD5CC3">
          <w:rPr>
            <w:sz w:val="28"/>
            <w:szCs w:val="28"/>
          </w:rPr>
          <w:t>положений</w:t>
        </w:r>
      </w:hyperlink>
      <w:r w:rsidR="00B62ED0">
        <w:rPr>
          <w:sz w:val="28"/>
          <w:szCs w:val="28"/>
        </w:rPr>
        <w:t xml:space="preserve"> Закона №</w:t>
      </w:r>
      <w:r w:rsidR="000F5F35" w:rsidRPr="00AD5CC3">
        <w:rPr>
          <w:sz w:val="28"/>
          <w:szCs w:val="28"/>
        </w:rPr>
        <w:t xml:space="preserve"> 44-ФЗ такая необходимость не вытекает.</w:t>
      </w:r>
    </w:p>
    <w:p w:rsidR="00EA382C" w:rsidRPr="00907C1C" w:rsidRDefault="000F5F35" w:rsidP="00EA382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AD5CC3">
        <w:rPr>
          <w:sz w:val="28"/>
          <w:szCs w:val="28"/>
        </w:rPr>
        <w:t xml:space="preserve">Кроме того, право выбрать способ предоставления указанного обеспечения </w:t>
      </w:r>
      <w:hyperlink r:id="rId16" w:history="1">
        <w:r w:rsidRPr="00AD5CC3">
          <w:rPr>
            <w:sz w:val="28"/>
            <w:szCs w:val="28"/>
          </w:rPr>
          <w:t>Закон</w:t>
        </w:r>
      </w:hyperlink>
      <w:r w:rsidR="00B62ED0">
        <w:rPr>
          <w:sz w:val="28"/>
          <w:szCs w:val="28"/>
        </w:rPr>
        <w:t xml:space="preserve"> №</w:t>
      </w:r>
      <w:r w:rsidRPr="00AD5CC3">
        <w:rPr>
          <w:sz w:val="28"/>
          <w:szCs w:val="28"/>
        </w:rPr>
        <w:t xml:space="preserve"> 44-ФЗ закрепляет за участником закупки.</w:t>
      </w:r>
      <w:r w:rsidR="00B62ED0">
        <w:rPr>
          <w:sz w:val="28"/>
          <w:szCs w:val="28"/>
        </w:rPr>
        <w:t xml:space="preserve"> [</w:t>
      </w:r>
      <w:r w:rsidR="00932A88">
        <w:rPr>
          <w:sz w:val="28"/>
          <w:szCs w:val="28"/>
        </w:rPr>
        <w:t>10</w:t>
      </w:r>
      <w:r w:rsidR="00EA382C" w:rsidRPr="00907C1C">
        <w:rPr>
          <w:sz w:val="28"/>
          <w:szCs w:val="28"/>
        </w:rPr>
        <w:t>]</w:t>
      </w:r>
    </w:p>
    <w:p w:rsidR="000E2391" w:rsidRDefault="00AA7A6E" w:rsidP="00EA382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Следует </w:t>
      </w:r>
      <w:proofErr w:type="gramStart"/>
      <w:r>
        <w:rPr>
          <w:sz w:val="28"/>
          <w:szCs w:val="28"/>
        </w:rPr>
        <w:t>согласиться с указанной позицией</w:t>
      </w:r>
      <w:proofErr w:type="gramEnd"/>
      <w:r>
        <w:rPr>
          <w:sz w:val="28"/>
          <w:szCs w:val="28"/>
        </w:rPr>
        <w:t xml:space="preserve">, так как для заказчика не имеет значения, кто вносит обеспечения, цели предусмотренные </w:t>
      </w:r>
      <w:hyperlink r:id="rId17" w:history="1">
        <w:r w:rsidRPr="00AD5CC3">
          <w:rPr>
            <w:sz w:val="28"/>
            <w:szCs w:val="28"/>
          </w:rPr>
          <w:t>Закон</w:t>
        </w:r>
      </w:hyperlink>
      <w:r w:rsidRPr="00AA7A6E">
        <w:rPr>
          <w:sz w:val="28"/>
          <w:szCs w:val="28"/>
        </w:rPr>
        <w:t>ом</w:t>
      </w:r>
      <w:r w:rsidR="00B62ED0">
        <w:rPr>
          <w:sz w:val="28"/>
          <w:szCs w:val="28"/>
        </w:rPr>
        <w:t xml:space="preserve"> №</w:t>
      </w:r>
      <w:r w:rsidRPr="00AD5CC3">
        <w:rPr>
          <w:sz w:val="28"/>
          <w:szCs w:val="28"/>
        </w:rPr>
        <w:t xml:space="preserve"> 44-ФЗ</w:t>
      </w:r>
      <w:r>
        <w:rPr>
          <w:sz w:val="28"/>
          <w:szCs w:val="28"/>
        </w:rPr>
        <w:t xml:space="preserve"> будут в любом случае достигнуты.</w:t>
      </w:r>
    </w:p>
    <w:p w:rsidR="00B62ED0" w:rsidRDefault="00B62ED0" w:rsidP="000E2391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p w:rsidR="000E2391" w:rsidRDefault="00B62ED0" w:rsidP="000E2391">
      <w:pPr>
        <w:pStyle w:val="ConsPlusNormal"/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  <w:r w:rsidR="000E2391" w:rsidRPr="008520E2">
        <w:rPr>
          <w:b/>
          <w:sz w:val="28"/>
          <w:szCs w:val="28"/>
        </w:rPr>
        <w:t>:</w:t>
      </w:r>
    </w:p>
    <w:p w:rsidR="00974180" w:rsidRPr="00974180" w:rsidRDefault="00C553EF" w:rsidP="00C553E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t>1.</w:t>
      </w:r>
      <w:hyperlink r:id="rId18" w:history="1">
        <w:r w:rsidR="00974180" w:rsidRPr="00974180">
          <w:rPr>
            <w:sz w:val="28"/>
            <w:szCs w:val="28"/>
          </w:rPr>
          <w:t>Письмо</w:t>
        </w:r>
      </w:hyperlink>
      <w:r w:rsidR="00974180" w:rsidRPr="00974180">
        <w:rPr>
          <w:sz w:val="28"/>
          <w:szCs w:val="28"/>
        </w:rPr>
        <w:t xml:space="preserve"> Минэконо</w:t>
      </w:r>
      <w:r>
        <w:rPr>
          <w:sz w:val="28"/>
          <w:szCs w:val="28"/>
        </w:rPr>
        <w:t xml:space="preserve">мразвития России от 22.06.2015 № </w:t>
      </w:r>
      <w:r w:rsidR="00974180" w:rsidRPr="00974180">
        <w:rPr>
          <w:sz w:val="28"/>
          <w:szCs w:val="28"/>
        </w:rPr>
        <w:t xml:space="preserve"> Д28и-1824</w:t>
      </w:r>
      <w:r>
        <w:rPr>
          <w:sz w:val="28"/>
          <w:szCs w:val="28"/>
        </w:rPr>
        <w:t xml:space="preserve"> //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</w:p>
    <w:p w:rsidR="00974180" w:rsidRPr="00907C1C" w:rsidRDefault="00C553EF" w:rsidP="00C553EF">
      <w:pPr>
        <w:pStyle w:val="a4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4180" w:rsidRPr="00907C1C">
        <w:rPr>
          <w:rFonts w:ascii="Times New Roman" w:hAnsi="Times New Roman" w:cs="Times New Roman"/>
          <w:sz w:val="28"/>
          <w:szCs w:val="28"/>
        </w:rPr>
        <w:t>Савина С.В. Правовое регулир</w:t>
      </w:r>
      <w:r>
        <w:rPr>
          <w:rFonts w:ascii="Times New Roman" w:hAnsi="Times New Roman" w:cs="Times New Roman"/>
          <w:sz w:val="28"/>
          <w:szCs w:val="28"/>
        </w:rPr>
        <w:t xml:space="preserve">ование организации и проведения </w:t>
      </w:r>
      <w:r w:rsidR="00974180" w:rsidRPr="00907C1C">
        <w:rPr>
          <w:rFonts w:ascii="Times New Roman" w:hAnsi="Times New Roman" w:cs="Times New Roman"/>
          <w:sz w:val="28"/>
          <w:szCs w:val="28"/>
        </w:rPr>
        <w:t xml:space="preserve">конкурсов в предпринимательской деятельности: </w:t>
      </w:r>
      <w:proofErr w:type="spellStart"/>
      <w:r w:rsidR="00974180" w:rsidRPr="00907C1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974180" w:rsidRPr="00907C1C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="00974180" w:rsidRPr="00907C1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974180" w:rsidRPr="00907C1C">
        <w:rPr>
          <w:rFonts w:ascii="Times New Roman" w:hAnsi="Times New Roman" w:cs="Times New Roman"/>
          <w:sz w:val="28"/>
          <w:szCs w:val="28"/>
        </w:rPr>
        <w:t>. наук / науч.</w:t>
      </w:r>
      <w:r>
        <w:rPr>
          <w:rFonts w:ascii="Times New Roman" w:hAnsi="Times New Roman" w:cs="Times New Roman"/>
          <w:sz w:val="28"/>
          <w:szCs w:val="28"/>
        </w:rPr>
        <w:t xml:space="preserve"> рук. Л.В. Андреева. М., 2007. </w:t>
      </w:r>
    </w:p>
    <w:p w:rsidR="00124408" w:rsidRPr="00C553EF" w:rsidRDefault="00C553EF" w:rsidP="00C553E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4180" w:rsidRPr="00C553EF">
        <w:rPr>
          <w:rFonts w:ascii="Times New Roman" w:hAnsi="Times New Roman" w:cs="Times New Roman"/>
          <w:sz w:val="28"/>
          <w:szCs w:val="28"/>
        </w:rPr>
        <w:t xml:space="preserve">Андреева Л.В. Закупки товаров и </w:t>
      </w:r>
      <w:proofErr w:type="spellStart"/>
      <w:r w:rsidR="00974180" w:rsidRPr="00C553EF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="00974180" w:rsidRPr="00C553EF">
        <w:rPr>
          <w:rFonts w:ascii="Times New Roman" w:hAnsi="Times New Roman" w:cs="Times New Roman"/>
          <w:sz w:val="28"/>
          <w:szCs w:val="28"/>
        </w:rPr>
        <w:t xml:space="preserve"> работ для федеральных государственных нужд: правовое регулирование. 2-е изд., </w:t>
      </w:r>
      <w:proofErr w:type="spellStart"/>
      <w:r w:rsidR="00974180" w:rsidRPr="00C553E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974180" w:rsidRPr="00C553EF">
        <w:rPr>
          <w:rFonts w:ascii="Times New Roman" w:hAnsi="Times New Roman" w:cs="Times New Roman"/>
          <w:sz w:val="28"/>
          <w:szCs w:val="28"/>
        </w:rPr>
        <w:t>. и</w:t>
      </w:r>
      <w:r w:rsidRPr="00C553EF">
        <w:rPr>
          <w:rFonts w:ascii="Times New Roman" w:hAnsi="Times New Roman" w:cs="Times New Roman"/>
          <w:sz w:val="28"/>
          <w:szCs w:val="28"/>
        </w:rPr>
        <w:t xml:space="preserve"> доп. М.: </w:t>
      </w:r>
      <w:proofErr w:type="spellStart"/>
      <w:r w:rsidRPr="00C553EF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C55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3EF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Pr="00C553EF">
        <w:rPr>
          <w:rFonts w:ascii="Times New Roman" w:hAnsi="Times New Roman" w:cs="Times New Roman"/>
          <w:sz w:val="28"/>
          <w:szCs w:val="28"/>
        </w:rPr>
        <w:t>, 2011.</w:t>
      </w:r>
    </w:p>
    <w:p w:rsidR="00974180" w:rsidRPr="00C553EF" w:rsidRDefault="00C553EF" w:rsidP="00C553E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4180" w:rsidRPr="00C553EF">
        <w:rPr>
          <w:rFonts w:ascii="Times New Roman" w:hAnsi="Times New Roman" w:cs="Times New Roman"/>
          <w:sz w:val="28"/>
          <w:szCs w:val="28"/>
        </w:rPr>
        <w:t xml:space="preserve">Кукла М.Е. Заключение договора на торгах: </w:t>
      </w:r>
      <w:proofErr w:type="spellStart"/>
      <w:r w:rsidR="00974180" w:rsidRPr="00C553E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974180" w:rsidRPr="00C553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4180" w:rsidRPr="00C553E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974180" w:rsidRPr="00C553EF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="00974180" w:rsidRPr="00C553EF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974180" w:rsidRPr="00C553EF">
        <w:rPr>
          <w:rFonts w:ascii="Times New Roman" w:hAnsi="Times New Roman" w:cs="Times New Roman"/>
          <w:sz w:val="28"/>
          <w:szCs w:val="28"/>
        </w:rPr>
        <w:t xml:space="preserve">. наук / науч. </w:t>
      </w:r>
      <w:r w:rsidRPr="00C553EF">
        <w:rPr>
          <w:rFonts w:ascii="Times New Roman" w:hAnsi="Times New Roman" w:cs="Times New Roman"/>
          <w:sz w:val="28"/>
          <w:szCs w:val="28"/>
        </w:rPr>
        <w:t xml:space="preserve">рук. И.С. </w:t>
      </w:r>
      <w:proofErr w:type="spellStart"/>
      <w:r w:rsidRPr="00C553EF">
        <w:rPr>
          <w:rFonts w:ascii="Times New Roman" w:hAnsi="Times New Roman" w:cs="Times New Roman"/>
          <w:sz w:val="28"/>
          <w:szCs w:val="28"/>
        </w:rPr>
        <w:t>Мухамедшин</w:t>
      </w:r>
      <w:proofErr w:type="spellEnd"/>
      <w:r w:rsidRPr="00C553EF">
        <w:rPr>
          <w:rFonts w:ascii="Times New Roman" w:hAnsi="Times New Roman" w:cs="Times New Roman"/>
          <w:sz w:val="28"/>
          <w:szCs w:val="28"/>
        </w:rPr>
        <w:t>. М., 2007.</w:t>
      </w:r>
    </w:p>
    <w:p w:rsidR="00974180" w:rsidRPr="00C553EF" w:rsidRDefault="00C553EF" w:rsidP="00C553E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74180" w:rsidRPr="00C553EF">
        <w:rPr>
          <w:rFonts w:ascii="Times New Roman" w:hAnsi="Times New Roman" w:cs="Times New Roman"/>
          <w:sz w:val="28"/>
          <w:szCs w:val="28"/>
        </w:rPr>
        <w:t xml:space="preserve">Борисов Д.Ю. Гражданско-правовая регламентация торгов на размещение заказов для государственных и муниципальных нужд: </w:t>
      </w:r>
      <w:proofErr w:type="spellStart"/>
      <w:r w:rsidR="00974180" w:rsidRPr="00C553E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974180" w:rsidRPr="00C553EF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="00974180" w:rsidRPr="00C553EF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974180" w:rsidRPr="00C553EF">
        <w:rPr>
          <w:rFonts w:ascii="Times New Roman" w:hAnsi="Times New Roman" w:cs="Times New Roman"/>
          <w:sz w:val="28"/>
          <w:szCs w:val="28"/>
        </w:rPr>
        <w:t xml:space="preserve">. наук / науч. рук. </w:t>
      </w:r>
      <w:r w:rsidRPr="00C553EF">
        <w:rPr>
          <w:rFonts w:ascii="Times New Roman" w:hAnsi="Times New Roman" w:cs="Times New Roman"/>
          <w:sz w:val="28"/>
          <w:szCs w:val="28"/>
        </w:rPr>
        <w:t>А.И. Гончаров. Волгоград, 2010.</w:t>
      </w:r>
    </w:p>
    <w:p w:rsidR="00932A88" w:rsidRPr="00C553EF" w:rsidRDefault="00C553EF" w:rsidP="00C553E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32A88" w:rsidRPr="00C553EF">
        <w:rPr>
          <w:rFonts w:ascii="Times New Roman" w:hAnsi="Times New Roman" w:cs="Times New Roman"/>
          <w:sz w:val="28"/>
          <w:szCs w:val="28"/>
        </w:rPr>
        <w:t xml:space="preserve">Брагинский М.И., </w:t>
      </w:r>
      <w:proofErr w:type="spellStart"/>
      <w:r w:rsidR="00932A88" w:rsidRPr="00C553EF">
        <w:rPr>
          <w:rFonts w:ascii="Times New Roman" w:hAnsi="Times New Roman" w:cs="Times New Roman"/>
          <w:sz w:val="28"/>
          <w:szCs w:val="28"/>
        </w:rPr>
        <w:t>Витрянский</w:t>
      </w:r>
      <w:proofErr w:type="spellEnd"/>
      <w:r w:rsidR="00932A88" w:rsidRPr="00C553EF">
        <w:rPr>
          <w:rFonts w:ascii="Times New Roman" w:hAnsi="Times New Roman" w:cs="Times New Roman"/>
          <w:sz w:val="28"/>
          <w:szCs w:val="28"/>
        </w:rPr>
        <w:t xml:space="preserve"> В.В. Договорное право. Книга третья: Договоры о выполнении работ и оказании услуг. Издание дополнительное, исправленное (3-</w:t>
      </w:r>
      <w:r w:rsidRPr="00C553EF">
        <w:rPr>
          <w:rFonts w:ascii="Times New Roman" w:hAnsi="Times New Roman" w:cs="Times New Roman"/>
          <w:sz w:val="28"/>
          <w:szCs w:val="28"/>
        </w:rPr>
        <w:t>й завод). – М.: «Статут», 2003.</w:t>
      </w:r>
    </w:p>
    <w:p w:rsidR="00974180" w:rsidRPr="00C553EF" w:rsidRDefault="00C553EF" w:rsidP="00C553E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hyperlink r:id="rId19" w:history="1">
        <w:r w:rsidR="00974180" w:rsidRPr="00C553EF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="00974180" w:rsidRPr="00C553EF">
        <w:rPr>
          <w:rFonts w:ascii="Times New Roman" w:hAnsi="Times New Roman" w:cs="Times New Roman"/>
          <w:sz w:val="28"/>
          <w:szCs w:val="28"/>
        </w:rPr>
        <w:t xml:space="preserve"> Минэкономразвития Р</w:t>
      </w:r>
      <w:r>
        <w:rPr>
          <w:rFonts w:ascii="Times New Roman" w:hAnsi="Times New Roman" w:cs="Times New Roman"/>
          <w:sz w:val="28"/>
          <w:szCs w:val="28"/>
        </w:rPr>
        <w:t>оссии от 15.07.2015 №</w:t>
      </w:r>
      <w:r w:rsidRPr="00C553EF">
        <w:rPr>
          <w:rFonts w:ascii="Times New Roman" w:hAnsi="Times New Roman" w:cs="Times New Roman"/>
          <w:sz w:val="28"/>
          <w:szCs w:val="28"/>
        </w:rPr>
        <w:t xml:space="preserve"> Д28и-2146</w:t>
      </w:r>
      <w:r w:rsidRPr="00C553EF">
        <w:t xml:space="preserve"> </w:t>
      </w:r>
      <w:r w:rsidRPr="00C553EF">
        <w:rPr>
          <w:rFonts w:ascii="Times New Roman" w:hAnsi="Times New Roman" w:cs="Times New Roman"/>
          <w:sz w:val="28"/>
          <w:szCs w:val="28"/>
        </w:rPr>
        <w:t>СПС «</w:t>
      </w:r>
      <w:proofErr w:type="spellStart"/>
      <w:r w:rsidRPr="00C553E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553EF">
        <w:rPr>
          <w:rFonts w:ascii="Times New Roman" w:hAnsi="Times New Roman" w:cs="Times New Roman"/>
          <w:sz w:val="28"/>
          <w:szCs w:val="28"/>
        </w:rPr>
        <w:t>».</w:t>
      </w:r>
    </w:p>
    <w:p w:rsidR="00EA382C" w:rsidRPr="00907C1C" w:rsidRDefault="00C553EF" w:rsidP="00C553E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hyperlink r:id="rId20" w:history="1">
        <w:r w:rsidR="00EA382C" w:rsidRPr="00907C1C">
          <w:rPr>
            <w:sz w:val="28"/>
            <w:szCs w:val="28"/>
          </w:rPr>
          <w:t>Письмо</w:t>
        </w:r>
      </w:hyperlink>
      <w:r w:rsidR="00EA382C" w:rsidRPr="00907C1C">
        <w:rPr>
          <w:sz w:val="28"/>
          <w:szCs w:val="28"/>
        </w:rPr>
        <w:t xml:space="preserve"> Минэконо</w:t>
      </w:r>
      <w:r>
        <w:rPr>
          <w:sz w:val="28"/>
          <w:szCs w:val="28"/>
        </w:rPr>
        <w:t>мразвития России от 05.03.2015 №</w:t>
      </w:r>
      <w:r w:rsidR="00EA382C" w:rsidRPr="00907C1C">
        <w:rPr>
          <w:sz w:val="28"/>
          <w:szCs w:val="28"/>
        </w:rPr>
        <w:t xml:space="preserve"> Д28и-527</w:t>
      </w:r>
      <w:r w:rsidRPr="00C553EF">
        <w:t xml:space="preserve"> </w:t>
      </w:r>
      <w:r w:rsidRPr="00C553EF">
        <w:rPr>
          <w:sz w:val="28"/>
          <w:szCs w:val="28"/>
        </w:rPr>
        <w:t>СПС «</w:t>
      </w:r>
      <w:proofErr w:type="spellStart"/>
      <w:r w:rsidRPr="00C553EF">
        <w:rPr>
          <w:sz w:val="28"/>
          <w:szCs w:val="28"/>
        </w:rPr>
        <w:t>КонсультантПлюс</w:t>
      </w:r>
      <w:proofErr w:type="spellEnd"/>
      <w:r w:rsidRPr="00C553EF">
        <w:rPr>
          <w:sz w:val="28"/>
          <w:szCs w:val="28"/>
        </w:rPr>
        <w:t>».</w:t>
      </w:r>
    </w:p>
    <w:p w:rsidR="00EA382C" w:rsidRPr="00C553EF" w:rsidRDefault="00C553EF" w:rsidP="00C553E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hyperlink r:id="rId21" w:history="1">
        <w:r w:rsidR="00EA382C" w:rsidRPr="00C553E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A382C" w:rsidRPr="00C553EF">
        <w:rPr>
          <w:rFonts w:ascii="Times New Roman" w:hAnsi="Times New Roman" w:cs="Times New Roman"/>
          <w:sz w:val="28"/>
          <w:szCs w:val="28"/>
        </w:rPr>
        <w:t xml:space="preserve"> Пятого арбитражного апе</w:t>
      </w:r>
      <w:r>
        <w:rPr>
          <w:rFonts w:ascii="Times New Roman" w:hAnsi="Times New Roman" w:cs="Times New Roman"/>
          <w:sz w:val="28"/>
          <w:szCs w:val="28"/>
        </w:rPr>
        <w:t xml:space="preserve">лляционного суда от </w:t>
      </w:r>
      <w:r>
        <w:rPr>
          <w:rFonts w:ascii="Times New Roman" w:hAnsi="Times New Roman" w:cs="Times New Roman"/>
          <w:sz w:val="28"/>
          <w:szCs w:val="28"/>
        </w:rPr>
        <w:lastRenderedPageBreak/>
        <w:t>24.09.2015 №</w:t>
      </w:r>
      <w:r w:rsidR="00EA382C" w:rsidRPr="00C553EF">
        <w:rPr>
          <w:rFonts w:ascii="Times New Roman" w:hAnsi="Times New Roman" w:cs="Times New Roman"/>
          <w:sz w:val="28"/>
          <w:szCs w:val="28"/>
        </w:rPr>
        <w:t xml:space="preserve"> 05АП-8294/2015 по делу N А24-1306/2015</w:t>
      </w:r>
      <w:r w:rsidRPr="00C553EF">
        <w:t xml:space="preserve"> </w:t>
      </w:r>
      <w:r w:rsidRPr="00C553EF">
        <w:rPr>
          <w:rFonts w:ascii="Times New Roman" w:hAnsi="Times New Roman" w:cs="Times New Roman"/>
          <w:sz w:val="28"/>
          <w:szCs w:val="28"/>
        </w:rPr>
        <w:t>СПС «</w:t>
      </w:r>
      <w:proofErr w:type="spellStart"/>
      <w:r w:rsidRPr="00C553E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553EF">
        <w:rPr>
          <w:rFonts w:ascii="Times New Roman" w:hAnsi="Times New Roman" w:cs="Times New Roman"/>
          <w:sz w:val="28"/>
          <w:szCs w:val="28"/>
        </w:rPr>
        <w:t>».</w:t>
      </w:r>
    </w:p>
    <w:p w:rsidR="00EA382C" w:rsidRPr="00C553EF" w:rsidRDefault="00C553EF" w:rsidP="00C553E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hyperlink r:id="rId22" w:history="1">
        <w:r w:rsidR="00EA382C" w:rsidRPr="00C553E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A382C" w:rsidRPr="00C553EF">
        <w:rPr>
          <w:rFonts w:ascii="Times New Roman" w:hAnsi="Times New Roman" w:cs="Times New Roman"/>
          <w:sz w:val="28"/>
          <w:szCs w:val="28"/>
        </w:rPr>
        <w:t xml:space="preserve"> Девятого арбитражного апе</w:t>
      </w:r>
      <w:r>
        <w:rPr>
          <w:rFonts w:ascii="Times New Roman" w:hAnsi="Times New Roman" w:cs="Times New Roman"/>
          <w:sz w:val="28"/>
          <w:szCs w:val="28"/>
        </w:rPr>
        <w:t>лляционного суда от 14.01.2016 № 09АП-52950/2015 по делу №</w:t>
      </w:r>
      <w:r w:rsidR="00EA382C" w:rsidRPr="00C553EF">
        <w:rPr>
          <w:rFonts w:ascii="Times New Roman" w:hAnsi="Times New Roman" w:cs="Times New Roman"/>
          <w:sz w:val="28"/>
          <w:szCs w:val="28"/>
        </w:rPr>
        <w:t xml:space="preserve"> А40-126679/15</w:t>
      </w:r>
      <w:r w:rsidRPr="00C553EF">
        <w:t xml:space="preserve"> </w:t>
      </w:r>
      <w:r w:rsidRPr="00C553EF">
        <w:rPr>
          <w:rFonts w:ascii="Times New Roman" w:hAnsi="Times New Roman" w:cs="Times New Roman"/>
          <w:sz w:val="28"/>
          <w:szCs w:val="28"/>
        </w:rPr>
        <w:t>СПС «</w:t>
      </w:r>
      <w:proofErr w:type="spellStart"/>
      <w:r w:rsidRPr="00C553E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553EF">
        <w:rPr>
          <w:rFonts w:ascii="Times New Roman" w:hAnsi="Times New Roman" w:cs="Times New Roman"/>
          <w:sz w:val="28"/>
          <w:szCs w:val="28"/>
        </w:rPr>
        <w:t>».</w:t>
      </w:r>
    </w:p>
    <w:sectPr w:rsidR="00EA382C" w:rsidRPr="00C553EF" w:rsidSect="0012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52" w:rsidRDefault="00691A52" w:rsidP="007A2168">
      <w:pPr>
        <w:spacing w:after="0" w:line="240" w:lineRule="auto"/>
      </w:pPr>
      <w:r>
        <w:separator/>
      </w:r>
    </w:p>
  </w:endnote>
  <w:endnote w:type="continuationSeparator" w:id="0">
    <w:p w:rsidR="00691A52" w:rsidRDefault="00691A52" w:rsidP="007A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52" w:rsidRDefault="00691A52" w:rsidP="007A2168">
      <w:pPr>
        <w:spacing w:after="0" w:line="240" w:lineRule="auto"/>
      </w:pPr>
      <w:r>
        <w:separator/>
      </w:r>
    </w:p>
  </w:footnote>
  <w:footnote w:type="continuationSeparator" w:id="0">
    <w:p w:rsidR="00691A52" w:rsidRDefault="00691A52" w:rsidP="007A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62B"/>
    <w:multiLevelType w:val="hybridMultilevel"/>
    <w:tmpl w:val="99D88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D6289"/>
    <w:multiLevelType w:val="hybridMultilevel"/>
    <w:tmpl w:val="D332B914"/>
    <w:lvl w:ilvl="0" w:tplc="019CFA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DD0734"/>
    <w:multiLevelType w:val="hybridMultilevel"/>
    <w:tmpl w:val="D332B914"/>
    <w:lvl w:ilvl="0" w:tplc="019CFA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0C5CA6"/>
    <w:multiLevelType w:val="hybridMultilevel"/>
    <w:tmpl w:val="F58C9980"/>
    <w:lvl w:ilvl="0" w:tplc="2FF65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435"/>
    <w:rsid w:val="0002782B"/>
    <w:rsid w:val="00040EB4"/>
    <w:rsid w:val="0005223B"/>
    <w:rsid w:val="000525A1"/>
    <w:rsid w:val="00071D8F"/>
    <w:rsid w:val="00091AD1"/>
    <w:rsid w:val="000D6EF4"/>
    <w:rsid w:val="000E2391"/>
    <w:rsid w:val="000F5F35"/>
    <w:rsid w:val="00124408"/>
    <w:rsid w:val="00167E8A"/>
    <w:rsid w:val="001E4DBA"/>
    <w:rsid w:val="002031A5"/>
    <w:rsid w:val="002201CE"/>
    <w:rsid w:val="00221C15"/>
    <w:rsid w:val="0024385C"/>
    <w:rsid w:val="00271C3E"/>
    <w:rsid w:val="00273CBF"/>
    <w:rsid w:val="00283A70"/>
    <w:rsid w:val="002A27BD"/>
    <w:rsid w:val="002A4E37"/>
    <w:rsid w:val="002B2DC2"/>
    <w:rsid w:val="002D462D"/>
    <w:rsid w:val="002D465A"/>
    <w:rsid w:val="002F1EBE"/>
    <w:rsid w:val="002F3C80"/>
    <w:rsid w:val="00306B77"/>
    <w:rsid w:val="003218CA"/>
    <w:rsid w:val="00321E27"/>
    <w:rsid w:val="003373D7"/>
    <w:rsid w:val="003463EE"/>
    <w:rsid w:val="003503DD"/>
    <w:rsid w:val="00361876"/>
    <w:rsid w:val="00395465"/>
    <w:rsid w:val="003C60BB"/>
    <w:rsid w:val="00400962"/>
    <w:rsid w:val="004471AB"/>
    <w:rsid w:val="00456236"/>
    <w:rsid w:val="00483E66"/>
    <w:rsid w:val="00486A2C"/>
    <w:rsid w:val="00494C6E"/>
    <w:rsid w:val="004C22E8"/>
    <w:rsid w:val="004D60D6"/>
    <w:rsid w:val="004F5C0E"/>
    <w:rsid w:val="00513730"/>
    <w:rsid w:val="00544CC7"/>
    <w:rsid w:val="0054778C"/>
    <w:rsid w:val="00563A04"/>
    <w:rsid w:val="00565027"/>
    <w:rsid w:val="00590D7E"/>
    <w:rsid w:val="005A589D"/>
    <w:rsid w:val="005B0DE3"/>
    <w:rsid w:val="005C7539"/>
    <w:rsid w:val="005E3A3B"/>
    <w:rsid w:val="00630E19"/>
    <w:rsid w:val="006324D8"/>
    <w:rsid w:val="00650785"/>
    <w:rsid w:val="00651132"/>
    <w:rsid w:val="00656463"/>
    <w:rsid w:val="00676B39"/>
    <w:rsid w:val="00691A52"/>
    <w:rsid w:val="006B24AC"/>
    <w:rsid w:val="006C16BF"/>
    <w:rsid w:val="006E7E79"/>
    <w:rsid w:val="0071194A"/>
    <w:rsid w:val="007119C0"/>
    <w:rsid w:val="007141CB"/>
    <w:rsid w:val="007302B0"/>
    <w:rsid w:val="00771525"/>
    <w:rsid w:val="007A2168"/>
    <w:rsid w:val="007B4B39"/>
    <w:rsid w:val="007F573F"/>
    <w:rsid w:val="00800511"/>
    <w:rsid w:val="00810D3C"/>
    <w:rsid w:val="0083370F"/>
    <w:rsid w:val="00841591"/>
    <w:rsid w:val="00845095"/>
    <w:rsid w:val="00845D8A"/>
    <w:rsid w:val="00851CDF"/>
    <w:rsid w:val="008520E2"/>
    <w:rsid w:val="00896CA8"/>
    <w:rsid w:val="008F22FC"/>
    <w:rsid w:val="00907475"/>
    <w:rsid w:val="00907C1C"/>
    <w:rsid w:val="009137FF"/>
    <w:rsid w:val="0092663A"/>
    <w:rsid w:val="00932A88"/>
    <w:rsid w:val="00935625"/>
    <w:rsid w:val="0094393D"/>
    <w:rsid w:val="00974180"/>
    <w:rsid w:val="009950D9"/>
    <w:rsid w:val="009D07FE"/>
    <w:rsid w:val="009D707D"/>
    <w:rsid w:val="00A00D53"/>
    <w:rsid w:val="00A21DB8"/>
    <w:rsid w:val="00A54383"/>
    <w:rsid w:val="00A61659"/>
    <w:rsid w:val="00A61CB1"/>
    <w:rsid w:val="00A741E5"/>
    <w:rsid w:val="00A966CD"/>
    <w:rsid w:val="00AA7A6E"/>
    <w:rsid w:val="00AD02C3"/>
    <w:rsid w:val="00AD5CC3"/>
    <w:rsid w:val="00AD7F33"/>
    <w:rsid w:val="00B62ED0"/>
    <w:rsid w:val="00B64F4B"/>
    <w:rsid w:val="00B76435"/>
    <w:rsid w:val="00BA27C5"/>
    <w:rsid w:val="00BC5FC0"/>
    <w:rsid w:val="00BF0FF7"/>
    <w:rsid w:val="00BF4B7E"/>
    <w:rsid w:val="00C26937"/>
    <w:rsid w:val="00C50648"/>
    <w:rsid w:val="00C54943"/>
    <w:rsid w:val="00C553EF"/>
    <w:rsid w:val="00C66966"/>
    <w:rsid w:val="00C95E8D"/>
    <w:rsid w:val="00CA76A6"/>
    <w:rsid w:val="00CC312F"/>
    <w:rsid w:val="00CC6EAD"/>
    <w:rsid w:val="00CE60E4"/>
    <w:rsid w:val="00D0445A"/>
    <w:rsid w:val="00D139F1"/>
    <w:rsid w:val="00D27C73"/>
    <w:rsid w:val="00D30AD8"/>
    <w:rsid w:val="00D45B61"/>
    <w:rsid w:val="00D735B1"/>
    <w:rsid w:val="00D95F9C"/>
    <w:rsid w:val="00DA6AB6"/>
    <w:rsid w:val="00DD77F1"/>
    <w:rsid w:val="00DE3640"/>
    <w:rsid w:val="00DE62CA"/>
    <w:rsid w:val="00DF1135"/>
    <w:rsid w:val="00E16B3F"/>
    <w:rsid w:val="00E50BBB"/>
    <w:rsid w:val="00E857E1"/>
    <w:rsid w:val="00E86619"/>
    <w:rsid w:val="00E93C8C"/>
    <w:rsid w:val="00E973C2"/>
    <w:rsid w:val="00EA382C"/>
    <w:rsid w:val="00EB536B"/>
    <w:rsid w:val="00EB742D"/>
    <w:rsid w:val="00EE0563"/>
    <w:rsid w:val="00EF57F8"/>
    <w:rsid w:val="00EF6AC6"/>
    <w:rsid w:val="00F049D7"/>
    <w:rsid w:val="00F066AB"/>
    <w:rsid w:val="00F170E7"/>
    <w:rsid w:val="00F2696F"/>
    <w:rsid w:val="00F340E9"/>
    <w:rsid w:val="00FA1799"/>
    <w:rsid w:val="00FA2EE3"/>
    <w:rsid w:val="00FA59CB"/>
    <w:rsid w:val="00FC5AA1"/>
    <w:rsid w:val="00FD56CC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6C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97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590D7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A21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A216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A2168"/>
    <w:rPr>
      <w:vertAlign w:val="superscript"/>
    </w:rPr>
  </w:style>
  <w:style w:type="paragraph" w:customStyle="1" w:styleId="ConsPlusNonformat">
    <w:name w:val="ConsPlusNonformat"/>
    <w:uiPriority w:val="99"/>
    <w:rsid w:val="00C506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95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7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4180"/>
  </w:style>
  <w:style w:type="paragraph" w:styleId="a9">
    <w:name w:val="footer"/>
    <w:basedOn w:val="a"/>
    <w:link w:val="aa"/>
    <w:uiPriority w:val="99"/>
    <w:semiHidden/>
    <w:unhideWhenUsed/>
    <w:rsid w:val="0097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4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451EA37D1D9CDEFD75CBA6A8F3CC10DC87413CFDE7D41251964E473EBUCD5C" TargetMode="External"/><Relationship Id="rId18" Type="http://schemas.openxmlformats.org/officeDocument/2006/relationships/hyperlink" Target="consultantplus://offline/ref=26ECAA468D071EB866AFB0D785092C140578329F22FCB53F02EF2B983Ce9q5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51EA37D1D9CDEFD75CA46A88549F00CC784BC6DF704272443BBF2EBCCCEDB6UDD9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451EA37D1D9CDEFD75CBA6A8F3CC10DC87413CFDE7D41251964E473EBUCD5C" TargetMode="External"/><Relationship Id="rId17" Type="http://schemas.openxmlformats.org/officeDocument/2006/relationships/hyperlink" Target="consultantplus://offline/ref=B350AB6B0EDE70D4FFFC62AA61E8D2C9B914463293F21F84A840CE2C58J1C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50AB6B0EDE70D4FFFC62AA61E8D2C9B914463293F21F84A840CE2C58J1CFD" TargetMode="External"/><Relationship Id="rId20" Type="http://schemas.openxmlformats.org/officeDocument/2006/relationships/hyperlink" Target="consultantplus://offline/ref=8C4B2A632AEAEAF3B935CB9C8A3DAD81FD8DB3F5BC59E4261C501E130Dz446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4B2A632AEAEAF3B935D68E9F49F8D2F184B0F4BF57E4261C501E130Dz446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50AB6B0EDE70D4FFFC62AA61E8D2C9B914463293F21F84A840CE2C581F8C22EA07A8AB3600FC3CJECA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6ECAA468D071EB866AFADC5907D79470971319A22F1B53F02EF2B983C95D3F38D3F19E4DE892FB6eFq5A" TargetMode="External"/><Relationship Id="rId19" Type="http://schemas.openxmlformats.org/officeDocument/2006/relationships/hyperlink" Target="consultantplus://offline/ref=371C506E8B1F55D606E55E9848324D8F22357C0312FECE3E1A2BFF8BEES7s3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ECAA468D071EB866AFADC5907D79470971319A22F1B53F02EF2B983Ce9q5A" TargetMode="External"/><Relationship Id="rId14" Type="http://schemas.openxmlformats.org/officeDocument/2006/relationships/hyperlink" Target="consultantplus://offline/ref=B350AB6B0EDE70D4FFFC62AA61E8D2C9B914463392F51F84A840CE2C581F8C22EA07A8AB3604FDJ3CAD" TargetMode="External"/><Relationship Id="rId22" Type="http://schemas.openxmlformats.org/officeDocument/2006/relationships/hyperlink" Target="consultantplus://offline/ref=B350AB6B0EDE70D4FFFC63AA6491879AB514413794F113D9A24897205A18J8C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F47E9-ADB9-4B80-B41A-DFD76577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6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Багдасарян Александр Сергеевич</cp:lastModifiedBy>
  <cp:revision>52</cp:revision>
  <cp:lastPrinted>2017-10-06T05:43:00Z</cp:lastPrinted>
  <dcterms:created xsi:type="dcterms:W3CDTF">2016-06-26T23:20:00Z</dcterms:created>
  <dcterms:modified xsi:type="dcterms:W3CDTF">2017-10-06T05:44:00Z</dcterms:modified>
</cp:coreProperties>
</file>