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189" w:rsidRDefault="00373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Объявление о проведении конкурса</w:t>
      </w:r>
    </w:p>
    <w:p w:rsidR="003D2189" w:rsidRDefault="00373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замещение должностей научных работников </w:t>
      </w:r>
    </w:p>
    <w:p w:rsidR="003D2189" w:rsidRDefault="00373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Сахалинском государственном университете</w:t>
      </w:r>
    </w:p>
    <w:p w:rsidR="003D2189" w:rsidRDefault="003D21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2189" w:rsidRDefault="0037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Сахалинском государственном университете объявлен конкурс на замещение должностей научных работников в научно-исследовательских лабораториях Университета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footnoteReference w:id="1"/>
      </w:r>
    </w:p>
    <w:p w:rsidR="003D2189" w:rsidRDefault="003D2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189" w:rsidRDefault="00373C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Место проведения конкурса: Сахалинская область, г. Южно-Сахалинск, ул. Ленина,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д. 290, аудитория № 15, корпус № 1 Сахалинского государственного университета (заседание конкурсной комиссии </w:t>
      </w:r>
      <w:r w:rsidR="00180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180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Pr="00A25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г., время заседания конкурсной комиссии будет объявлено дополнительно на сайте http://sakhgu.ru/).</w:t>
      </w:r>
    </w:p>
    <w:p w:rsidR="003D2189" w:rsidRDefault="003D2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2189" w:rsidRDefault="00373C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Прием заявок для участия в конкурсе</w:t>
      </w:r>
    </w:p>
    <w:p w:rsidR="003D2189" w:rsidRDefault="00373C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2.1. Дата начала приема заявок для участия в конкурсе: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807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Pr="00A25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Pr="00A25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3D2189" w:rsidRDefault="00373C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2.2. Электронный адрес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СахГУ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подачи заявок: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rector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sakhgu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ru</w:t>
      </w:r>
      <w:proofErr w:type="spellEnd"/>
    </w:p>
    <w:p w:rsidR="003D2189" w:rsidRDefault="00373C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Дата окончания приема заявок для участия в конкурсе</w:t>
      </w:r>
    </w:p>
    <w:p w:rsidR="003D2189" w:rsidRDefault="00373C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2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для должностей научных сотрудников: </w:t>
      </w:r>
      <w:r w:rsidR="007848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.04.202</w:t>
      </w:r>
      <w:r w:rsidRPr="00A25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3D2189" w:rsidRDefault="003D218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D2189" w:rsidRDefault="00373C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53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Arial Unicode MS" w:hAnsi="Times New Roman" w:cs="Times New Roman"/>
          <w:kern w:val="2"/>
          <w:sz w:val="28"/>
          <w:szCs w:val="28"/>
        </w:rPr>
        <w:t>. Полные наименования должностей научных работников, на замещение которых объявляется конкурс:</w:t>
      </w:r>
    </w:p>
    <w:p w:rsidR="003D2189" w:rsidRDefault="00373C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Научно-исследовательская лаборатория химико-биологических исследований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СахГУ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e"/>
        <w:tblW w:w="0" w:type="auto"/>
        <w:tblInd w:w="675" w:type="dxa"/>
        <w:tblLook w:val="04A0" w:firstRow="1" w:lastRow="0" w:firstColumn="1" w:lastColumn="0" w:noHBand="0" w:noVBand="1"/>
      </w:tblPr>
      <w:tblGrid>
        <w:gridCol w:w="959"/>
        <w:gridCol w:w="6979"/>
        <w:gridCol w:w="1096"/>
      </w:tblGrid>
      <w:tr w:rsidR="003D2189">
        <w:tc>
          <w:tcPr>
            <w:tcW w:w="959" w:type="dxa"/>
          </w:tcPr>
          <w:p w:rsidR="003D2189" w:rsidRDefault="0037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79" w:type="dxa"/>
          </w:tcPr>
          <w:p w:rsidR="003D2189" w:rsidRDefault="0037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096" w:type="dxa"/>
          </w:tcPr>
          <w:p w:rsidR="003D2189" w:rsidRDefault="0037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ставки</w:t>
            </w:r>
          </w:p>
        </w:tc>
      </w:tr>
      <w:tr w:rsidR="003D2189">
        <w:tc>
          <w:tcPr>
            <w:tcW w:w="959" w:type="dxa"/>
          </w:tcPr>
          <w:p w:rsidR="003D2189" w:rsidRDefault="003D2189">
            <w:pPr>
              <w:pStyle w:val="af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979" w:type="dxa"/>
          </w:tcPr>
          <w:p w:rsidR="003D2189" w:rsidRDefault="00373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</w:t>
            </w:r>
          </w:p>
        </w:tc>
        <w:tc>
          <w:tcPr>
            <w:tcW w:w="1096" w:type="dxa"/>
          </w:tcPr>
          <w:p w:rsidR="003D2189" w:rsidRDefault="0037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3D2189" w:rsidRDefault="003D2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2189" w:rsidRDefault="00373CE4">
      <w:pPr>
        <w:pStyle w:val="af"/>
        <w:numPr>
          <w:ilvl w:val="0"/>
          <w:numId w:val="2"/>
        </w:numPr>
        <w:jc w:val="both"/>
        <w:rPr>
          <w:rFonts w:eastAsia="Arial Unicode MS"/>
          <w:kern w:val="2"/>
          <w:sz w:val="28"/>
          <w:szCs w:val="28"/>
        </w:rPr>
      </w:pPr>
      <w:r>
        <w:rPr>
          <w:sz w:val="28"/>
          <w:szCs w:val="28"/>
        </w:rPr>
        <w:t xml:space="preserve">Квалификационные требования к </w:t>
      </w:r>
      <w:r>
        <w:rPr>
          <w:rFonts w:eastAsia="Arial Unicode MS"/>
          <w:kern w:val="2"/>
          <w:sz w:val="28"/>
          <w:szCs w:val="28"/>
        </w:rPr>
        <w:t>должности научных работников</w:t>
      </w:r>
      <w:proofErr w:type="gramStart"/>
      <w:r>
        <w:rPr>
          <w:rFonts w:eastAsia="Arial Unicode MS"/>
          <w:kern w:val="2"/>
          <w:sz w:val="28"/>
          <w:szCs w:val="28"/>
          <w:vertAlign w:val="superscript"/>
        </w:rPr>
        <w:t>1</w:t>
      </w:r>
      <w:proofErr w:type="gramEnd"/>
      <w:r>
        <w:rPr>
          <w:rFonts w:eastAsia="Arial Unicode MS"/>
          <w:kern w:val="2"/>
          <w:sz w:val="28"/>
          <w:szCs w:val="28"/>
        </w:rPr>
        <w:t xml:space="preserve">, на </w:t>
      </w:r>
      <w:proofErr w:type="gramStart"/>
      <w:r>
        <w:rPr>
          <w:rFonts w:eastAsia="Arial Unicode MS"/>
          <w:kern w:val="2"/>
          <w:sz w:val="28"/>
          <w:szCs w:val="28"/>
        </w:rPr>
        <w:t>замещение</w:t>
      </w:r>
      <w:proofErr w:type="gramEnd"/>
      <w:r>
        <w:rPr>
          <w:rFonts w:eastAsia="Arial Unicode MS"/>
          <w:kern w:val="2"/>
          <w:sz w:val="28"/>
          <w:szCs w:val="28"/>
        </w:rPr>
        <w:t xml:space="preserve"> которых объявляется конкурс:</w:t>
      </w:r>
    </w:p>
    <w:p w:rsidR="003D2189" w:rsidRDefault="003D2189">
      <w:pPr>
        <w:pStyle w:val="af"/>
        <w:jc w:val="both"/>
        <w:rPr>
          <w:sz w:val="28"/>
          <w:szCs w:val="28"/>
        </w:rPr>
      </w:pPr>
    </w:p>
    <w:p w:rsidR="003D2189" w:rsidRDefault="00373CE4">
      <w:pPr>
        <w:tabs>
          <w:tab w:val="left" w:pos="1134"/>
        </w:tabs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4.1. ВЕДУЩИЙ Научный сотрудник</w:t>
      </w:r>
    </w:p>
    <w:p w:rsidR="003D2189" w:rsidRDefault="00373CE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Общие (обязательные) требования для замещения должности</w:t>
      </w:r>
    </w:p>
    <w:p w:rsidR="003D2189" w:rsidRDefault="00373CE4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4.1.2.  Должностные обязанности.</w:t>
      </w:r>
    </w:p>
    <w:p w:rsidR="003D2189" w:rsidRDefault="00373CE4">
      <w:pPr>
        <w:pStyle w:val="af"/>
        <w:spacing w:after="160" w:line="259" w:lineRule="auto"/>
        <w:ind w:left="567"/>
        <w:jc w:val="both"/>
        <w:rPr>
          <w:sz w:val="28"/>
          <w:szCs w:val="28"/>
        </w:rPr>
      </w:pPr>
      <w:r>
        <w:rPr>
          <w:color w:val="444444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Осуществляет научное руководство проведением исследований по отдельным проблемам (темам, заданиям) науки и техники и возглавляет группу занятых ими работников в рамках своей специализации или является ответственным исполнителем отдельных заданий научно-технических программ. </w:t>
      </w:r>
    </w:p>
    <w:p w:rsidR="003D2189" w:rsidRDefault="00373CE4">
      <w:pPr>
        <w:pStyle w:val="af"/>
        <w:spacing w:after="160" w:line="259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Разрабатывает научно-технические решения по наиболее сложным проблемам, методы проведения исследований и разработок, выбирает необходимые для этого средства.  </w:t>
      </w:r>
    </w:p>
    <w:p w:rsidR="003D2189" w:rsidRDefault="00373CE4">
      <w:pPr>
        <w:pStyle w:val="af"/>
        <w:spacing w:after="160" w:line="259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Обосновывает направления новых исследований и разработок и методы их выполнения, вносит предложения для включения в планы научно-исследовательских работ. </w:t>
      </w:r>
    </w:p>
    <w:p w:rsidR="003D2189" w:rsidRDefault="00373CE4">
      <w:pPr>
        <w:pStyle w:val="af"/>
        <w:spacing w:after="160" w:line="259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-Организует составление программы работ, координирует деятельность соисполнителей при совместном их выполнении с другими учреждениями (организациями), обобщает полученные результаты.</w:t>
      </w:r>
    </w:p>
    <w:p w:rsidR="003D2189" w:rsidRDefault="00373CE4">
      <w:pPr>
        <w:pStyle w:val="af"/>
        <w:spacing w:after="160" w:line="259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Определяет сферу применения результатов научных исследований и разработок и организует практическую реализацию этих результатов. </w:t>
      </w:r>
    </w:p>
    <w:p w:rsidR="003D2189" w:rsidRDefault="00373CE4">
      <w:pPr>
        <w:pStyle w:val="af"/>
        <w:spacing w:after="160" w:line="259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подготовку научных кадров и участвует в повышении их квалификации.</w:t>
      </w:r>
    </w:p>
    <w:p w:rsidR="003D2189" w:rsidRDefault="003D2189">
      <w:pPr>
        <w:pStyle w:val="af"/>
        <w:spacing w:after="160" w:line="259" w:lineRule="auto"/>
        <w:ind w:left="567"/>
        <w:jc w:val="both"/>
        <w:rPr>
          <w:sz w:val="28"/>
          <w:szCs w:val="28"/>
        </w:rPr>
      </w:pPr>
    </w:p>
    <w:p w:rsidR="003D2189" w:rsidRDefault="00373CE4">
      <w:pPr>
        <w:pStyle w:val="af"/>
        <w:numPr>
          <w:ilvl w:val="2"/>
          <w:numId w:val="1"/>
        </w:numPr>
        <w:spacing w:after="40" w:line="2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Должен знать</w:t>
      </w:r>
    </w:p>
    <w:p w:rsidR="003D2189" w:rsidRDefault="00373CE4">
      <w:pPr>
        <w:pStyle w:val="af"/>
        <w:numPr>
          <w:ilvl w:val="0"/>
          <w:numId w:val="3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проблемы по </w:t>
      </w:r>
      <w:r w:rsidR="00A2532A">
        <w:rPr>
          <w:sz w:val="28"/>
          <w:szCs w:val="28"/>
        </w:rPr>
        <w:t xml:space="preserve">морской биологии, биологии и экологии морских крабов и </w:t>
      </w:r>
      <w:proofErr w:type="spellStart"/>
      <w:r w:rsidR="00A2532A">
        <w:rPr>
          <w:sz w:val="28"/>
          <w:szCs w:val="28"/>
        </w:rPr>
        <w:t>крабоидов</w:t>
      </w:r>
      <w:proofErr w:type="spellEnd"/>
      <w:r w:rsidR="00A2532A">
        <w:rPr>
          <w:sz w:val="28"/>
          <w:szCs w:val="28"/>
        </w:rPr>
        <w:t xml:space="preserve">, биотехнологии, </w:t>
      </w:r>
      <w:proofErr w:type="spellStart"/>
      <w:r w:rsidR="00A2532A">
        <w:rPr>
          <w:sz w:val="28"/>
          <w:szCs w:val="28"/>
        </w:rPr>
        <w:t>марикультуре</w:t>
      </w:r>
      <w:proofErr w:type="spellEnd"/>
      <w:r w:rsidR="00A2532A">
        <w:rPr>
          <w:sz w:val="28"/>
          <w:szCs w:val="28"/>
        </w:rPr>
        <w:t>, содержанию морских беспозвоночных</w:t>
      </w:r>
      <w:r>
        <w:rPr>
          <w:sz w:val="28"/>
          <w:szCs w:val="28"/>
        </w:rPr>
        <w:t xml:space="preserve">, направления развития </w:t>
      </w:r>
      <w:r w:rsidR="00A2532A">
        <w:rPr>
          <w:sz w:val="28"/>
          <w:szCs w:val="28"/>
        </w:rPr>
        <w:t xml:space="preserve">рыболовства и </w:t>
      </w:r>
      <w:proofErr w:type="spellStart"/>
      <w:r w:rsidR="00A2532A"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, руководящие материалы вышестоящих и других органов, отечественные и зарубежные достижения по этим вопросам; </w:t>
      </w:r>
    </w:p>
    <w:p w:rsidR="003D2189" w:rsidRDefault="00373CE4">
      <w:pPr>
        <w:pStyle w:val="af"/>
        <w:numPr>
          <w:ilvl w:val="0"/>
          <w:numId w:val="3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новейшие методы, средства и практику планирования, организации, проведения и внедрения научных исследований и разработок </w:t>
      </w:r>
      <w:r w:rsidR="00A2532A">
        <w:rPr>
          <w:sz w:val="28"/>
          <w:szCs w:val="28"/>
        </w:rPr>
        <w:t xml:space="preserve">в области рыболовства и </w:t>
      </w:r>
      <w:proofErr w:type="spellStart"/>
      <w:r w:rsidR="00A2532A">
        <w:rPr>
          <w:sz w:val="28"/>
          <w:szCs w:val="28"/>
        </w:rPr>
        <w:t>аквакультуры</w:t>
      </w:r>
      <w:proofErr w:type="spellEnd"/>
      <w:r w:rsidR="00A253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(оценки, патентно-информационного обеспечения, выпуска научно-технической документации и т.п.); </w:t>
      </w:r>
    </w:p>
    <w:p w:rsidR="003D2189" w:rsidRDefault="00373CE4">
      <w:pPr>
        <w:pStyle w:val="af"/>
        <w:numPr>
          <w:ilvl w:val="0"/>
          <w:numId w:val="3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экономического стимулирования и материального поощрения работников; </w:t>
      </w:r>
    </w:p>
    <w:p w:rsidR="003D2189" w:rsidRDefault="00373CE4">
      <w:pPr>
        <w:pStyle w:val="af"/>
        <w:numPr>
          <w:ilvl w:val="0"/>
          <w:numId w:val="3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трудовое законодательство; организацию производства, труда и управления; правила и нормы охраны труда.</w:t>
      </w:r>
    </w:p>
    <w:p w:rsidR="003D2189" w:rsidRDefault="00373CE4">
      <w:pPr>
        <w:pStyle w:val="af"/>
        <w:numPr>
          <w:ilvl w:val="2"/>
          <w:numId w:val="1"/>
        </w:numPr>
        <w:spacing w:after="160"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Требования к квалификации </w:t>
      </w:r>
    </w:p>
    <w:p w:rsidR="003D2189" w:rsidRDefault="00373CE4">
      <w:pPr>
        <w:pStyle w:val="af"/>
        <w:numPr>
          <w:ilvl w:val="0"/>
          <w:numId w:val="3"/>
        </w:numPr>
        <w:spacing w:after="160"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Высшее профессиональное образование по специальности биология, экология, гидробиология, водные биоресурсы и </w:t>
      </w:r>
      <w:proofErr w:type="spellStart"/>
      <w:r>
        <w:rPr>
          <w:sz w:val="28"/>
          <w:szCs w:val="28"/>
        </w:rPr>
        <w:t>аквакультура</w:t>
      </w:r>
      <w:proofErr w:type="spellEnd"/>
      <w:r>
        <w:rPr>
          <w:sz w:val="28"/>
          <w:szCs w:val="28"/>
        </w:rPr>
        <w:t>.</w:t>
      </w:r>
    </w:p>
    <w:p w:rsidR="003D2189" w:rsidRDefault="00373CE4">
      <w:pPr>
        <w:pStyle w:val="af"/>
        <w:numPr>
          <w:ilvl w:val="0"/>
          <w:numId w:val="3"/>
        </w:numPr>
        <w:spacing w:after="40" w:line="2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Ученая степень доктора биологических наук или кандидата биологических наук. </w:t>
      </w:r>
    </w:p>
    <w:p w:rsidR="003D2189" w:rsidRDefault="00373C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работы по специальности не менее 5 лет.</w:t>
      </w:r>
    </w:p>
    <w:p w:rsidR="003D2189" w:rsidRDefault="00373CE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специальных знаний, умений и навыков:</w:t>
      </w:r>
    </w:p>
    <w:p w:rsidR="003D2189" w:rsidRDefault="00373CE4">
      <w:pPr>
        <w:pStyle w:val="af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Знание основ общей экологии, экологии морских гидробионтов</w:t>
      </w:r>
      <w:r w:rsidR="00A2532A">
        <w:rPr>
          <w:sz w:val="28"/>
          <w:szCs w:val="28"/>
        </w:rPr>
        <w:t xml:space="preserve">, включая крабов и </w:t>
      </w:r>
      <w:proofErr w:type="spellStart"/>
      <w:r w:rsidR="00A2532A">
        <w:rPr>
          <w:sz w:val="28"/>
          <w:szCs w:val="28"/>
        </w:rPr>
        <w:t>крабоидов</w:t>
      </w:r>
      <w:proofErr w:type="spellEnd"/>
      <w:r w:rsidR="00A2532A">
        <w:rPr>
          <w:sz w:val="28"/>
          <w:szCs w:val="28"/>
        </w:rPr>
        <w:t xml:space="preserve"> Охотского моря</w:t>
      </w:r>
      <w:r>
        <w:rPr>
          <w:sz w:val="28"/>
          <w:szCs w:val="28"/>
        </w:rPr>
        <w:t>.</w:t>
      </w:r>
    </w:p>
    <w:p w:rsidR="003D2189" w:rsidRDefault="00373CE4">
      <w:pPr>
        <w:pStyle w:val="af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Навыки организация и проведения экспедиционных полевых работ.</w:t>
      </w:r>
    </w:p>
    <w:p w:rsidR="003D2189" w:rsidRDefault="00373CE4">
      <w:pPr>
        <w:pStyle w:val="af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Знание общепринятых программ обработки полученных данных.</w:t>
      </w:r>
    </w:p>
    <w:p w:rsidR="003D2189" w:rsidRDefault="00373CE4">
      <w:pPr>
        <w:pStyle w:val="af"/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не менее 20 публикаций (научных статей, тезисов, докладов, патентов) по исследованиям в области биологии и экологии.</w:t>
      </w:r>
    </w:p>
    <w:p w:rsidR="003D2189" w:rsidRDefault="00373CE4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sz w:val="20"/>
        </w:rPr>
      </w:pPr>
      <w:r>
        <w:rPr>
          <w:rFonts w:ascii="Times New Roman" w:eastAsia="Arial Unicode MS" w:hAnsi="Times New Roman" w:cs="Times New Roman"/>
          <w:sz w:val="20"/>
          <w:vertAlign w:val="superscript"/>
        </w:rPr>
        <w:t>2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</w:rPr>
        <w:t>Источник:</w:t>
      </w:r>
      <w:r>
        <w:rPr>
          <w:rFonts w:ascii="Times New Roman" w:eastAsia="Arial Unicode MS" w:hAnsi="Times New Roman" w:cs="Times New Roman"/>
          <w:kern w:val="2"/>
          <w:sz w:val="20"/>
        </w:rPr>
        <w:t xml:space="preserve"> Квалификационный справочник должностей руководителей, специалистов и других служащих» (утв. Постановлением Минтруда России от 21.08.1998 </w:t>
      </w:r>
      <w:r>
        <w:rPr>
          <w:rFonts w:ascii="Times New Roman" w:hAnsi="Times New Roman" w:cs="Times New Roman"/>
          <w:sz w:val="20"/>
        </w:rPr>
        <w:t xml:space="preserve">№37) (ред. от 12.02.2014 с изменениями и дополнениями на </w:t>
      </w:r>
      <w:r>
        <w:rPr>
          <w:rFonts w:ascii="Times New Roman" w:hAnsi="Times New Roman" w:cs="Times New Roman"/>
          <w:sz w:val="20"/>
        </w:rPr>
        <w:lastRenderedPageBreak/>
        <w:t>2018 год).</w:t>
      </w:r>
    </w:p>
    <w:p w:rsidR="003D2189" w:rsidRDefault="003D2189">
      <w:pPr>
        <w:rPr>
          <w:rFonts w:ascii="Times New Roman" w:eastAsia="Arial Unicode MS" w:hAnsi="Times New Roman" w:cs="Times New Roman"/>
          <w:sz w:val="24"/>
          <w:szCs w:val="24"/>
        </w:rPr>
      </w:pPr>
    </w:p>
    <w:sectPr w:rsidR="003D2189" w:rsidSect="003D2189">
      <w:pgSz w:w="11906" w:h="16838"/>
      <w:pgMar w:top="1134" w:right="70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DB6" w:rsidRDefault="00622DB6">
      <w:pPr>
        <w:spacing w:line="240" w:lineRule="auto"/>
      </w:pPr>
      <w:r>
        <w:separator/>
      </w:r>
    </w:p>
  </w:endnote>
  <w:endnote w:type="continuationSeparator" w:id="0">
    <w:p w:rsidR="00622DB6" w:rsidRDefault="00622D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DB6" w:rsidRDefault="00622DB6">
      <w:pPr>
        <w:spacing w:after="0"/>
      </w:pPr>
      <w:r>
        <w:separator/>
      </w:r>
    </w:p>
  </w:footnote>
  <w:footnote w:type="continuationSeparator" w:id="0">
    <w:p w:rsidR="00622DB6" w:rsidRDefault="00622DB6">
      <w:pPr>
        <w:spacing w:after="0"/>
      </w:pPr>
      <w:r>
        <w:continuationSeparator/>
      </w:r>
    </w:p>
  </w:footnote>
  <w:footnote w:id="1">
    <w:p w:rsidR="003D2189" w:rsidRDefault="00373C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Приказ Министерства образования и науки РФ от 5 августа 2021 г. N 715 "Об утверждении перечня должностей научных работников, подлежащих замещению по конкурсу, и порядка проведения указанного конкурса"; </w:t>
      </w:r>
    </w:p>
    <w:p w:rsidR="003D2189" w:rsidRDefault="00373CE4">
      <w:pPr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Положение </w:t>
      </w:r>
      <w:r>
        <w:rPr>
          <w:rFonts w:ascii="Times New Roman" w:eastAsia="Arial Unicode MS" w:hAnsi="Times New Roman" w:cs="Times New Roman"/>
          <w:kern w:val="2"/>
          <w:sz w:val="20"/>
          <w:szCs w:val="20"/>
        </w:rPr>
        <w:t xml:space="preserve">о конкурсной комиссии и порядке проведения конкурса на замещение должностей научных работников в федеральном государственном бюджетном образовательном учреждении высшего образования «Сахалинский государственный университет» </w:t>
      </w:r>
    </w:p>
    <w:p w:rsidR="003D2189" w:rsidRDefault="003D2189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22606"/>
    <w:multiLevelType w:val="multilevel"/>
    <w:tmpl w:val="0342260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9D361E"/>
    <w:multiLevelType w:val="multilevel"/>
    <w:tmpl w:val="049D361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D1051C2"/>
    <w:multiLevelType w:val="multilevel"/>
    <w:tmpl w:val="3D1051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</w:rPr>
    </w:lvl>
  </w:abstractNum>
  <w:abstractNum w:abstractNumId="3">
    <w:nsid w:val="72E62978"/>
    <w:multiLevelType w:val="multilevel"/>
    <w:tmpl w:val="72E62978"/>
    <w:lvl w:ilvl="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57D"/>
    <w:rsid w:val="00001405"/>
    <w:rsid w:val="0000564E"/>
    <w:rsid w:val="00024566"/>
    <w:rsid w:val="00032581"/>
    <w:rsid w:val="00042C61"/>
    <w:rsid w:val="000612DC"/>
    <w:rsid w:val="00061707"/>
    <w:rsid w:val="00067E72"/>
    <w:rsid w:val="00075B71"/>
    <w:rsid w:val="000777CA"/>
    <w:rsid w:val="00082057"/>
    <w:rsid w:val="000830AE"/>
    <w:rsid w:val="00083B19"/>
    <w:rsid w:val="00083EE8"/>
    <w:rsid w:val="00086AF3"/>
    <w:rsid w:val="00090D32"/>
    <w:rsid w:val="000A1B85"/>
    <w:rsid w:val="000B32C4"/>
    <w:rsid w:val="000B4FD0"/>
    <w:rsid w:val="000C314B"/>
    <w:rsid w:val="000D23F9"/>
    <w:rsid w:val="000E535F"/>
    <w:rsid w:val="000E6691"/>
    <w:rsid w:val="001137F4"/>
    <w:rsid w:val="00114B79"/>
    <w:rsid w:val="00132B36"/>
    <w:rsid w:val="00140D38"/>
    <w:rsid w:val="00155456"/>
    <w:rsid w:val="001654CA"/>
    <w:rsid w:val="001746E5"/>
    <w:rsid w:val="00180793"/>
    <w:rsid w:val="001813D6"/>
    <w:rsid w:val="00185120"/>
    <w:rsid w:val="001B301B"/>
    <w:rsid w:val="001B6A91"/>
    <w:rsid w:val="001C65F9"/>
    <w:rsid w:val="001E302A"/>
    <w:rsid w:val="001E4E3A"/>
    <w:rsid w:val="001F47D8"/>
    <w:rsid w:val="00201C43"/>
    <w:rsid w:val="00212236"/>
    <w:rsid w:val="0024352F"/>
    <w:rsid w:val="00246CB5"/>
    <w:rsid w:val="00253C0E"/>
    <w:rsid w:val="002546FA"/>
    <w:rsid w:val="00262C73"/>
    <w:rsid w:val="00263269"/>
    <w:rsid w:val="00267A27"/>
    <w:rsid w:val="00270279"/>
    <w:rsid w:val="00282E84"/>
    <w:rsid w:val="00287654"/>
    <w:rsid w:val="002A2FA9"/>
    <w:rsid w:val="002A3582"/>
    <w:rsid w:val="002A3B71"/>
    <w:rsid w:val="002A7B50"/>
    <w:rsid w:val="002C0942"/>
    <w:rsid w:val="002C0EF1"/>
    <w:rsid w:val="002C5015"/>
    <w:rsid w:val="002C5C92"/>
    <w:rsid w:val="002D765A"/>
    <w:rsid w:val="00302FB9"/>
    <w:rsid w:val="003043D2"/>
    <w:rsid w:val="003054F6"/>
    <w:rsid w:val="00314F8C"/>
    <w:rsid w:val="00317AA3"/>
    <w:rsid w:val="00320DBA"/>
    <w:rsid w:val="00324D8D"/>
    <w:rsid w:val="003401E4"/>
    <w:rsid w:val="003461D2"/>
    <w:rsid w:val="00364637"/>
    <w:rsid w:val="003710DD"/>
    <w:rsid w:val="00373CE4"/>
    <w:rsid w:val="00374336"/>
    <w:rsid w:val="003A00DB"/>
    <w:rsid w:val="003C63B0"/>
    <w:rsid w:val="003C6EA1"/>
    <w:rsid w:val="003D2189"/>
    <w:rsid w:val="003E14C0"/>
    <w:rsid w:val="003E3748"/>
    <w:rsid w:val="003F4339"/>
    <w:rsid w:val="00401DC5"/>
    <w:rsid w:val="00410B97"/>
    <w:rsid w:val="00412A42"/>
    <w:rsid w:val="00412A6D"/>
    <w:rsid w:val="00423CF1"/>
    <w:rsid w:val="0044127B"/>
    <w:rsid w:val="0044352F"/>
    <w:rsid w:val="00450A7E"/>
    <w:rsid w:val="004560B9"/>
    <w:rsid w:val="00457BE0"/>
    <w:rsid w:val="00460366"/>
    <w:rsid w:val="00466E1B"/>
    <w:rsid w:val="00467126"/>
    <w:rsid w:val="004710CD"/>
    <w:rsid w:val="00472C92"/>
    <w:rsid w:val="00484066"/>
    <w:rsid w:val="004852A6"/>
    <w:rsid w:val="0049057B"/>
    <w:rsid w:val="00491440"/>
    <w:rsid w:val="004A2002"/>
    <w:rsid w:val="004A2812"/>
    <w:rsid w:val="004A43AD"/>
    <w:rsid w:val="004B09AE"/>
    <w:rsid w:val="004B59A4"/>
    <w:rsid w:val="004B796A"/>
    <w:rsid w:val="004C2476"/>
    <w:rsid w:val="004F2918"/>
    <w:rsid w:val="004F5CB7"/>
    <w:rsid w:val="005024F4"/>
    <w:rsid w:val="0050716B"/>
    <w:rsid w:val="00517CE0"/>
    <w:rsid w:val="005316AF"/>
    <w:rsid w:val="00540D0E"/>
    <w:rsid w:val="0055068E"/>
    <w:rsid w:val="005521E0"/>
    <w:rsid w:val="00563B15"/>
    <w:rsid w:val="00567700"/>
    <w:rsid w:val="00570DBB"/>
    <w:rsid w:val="00571166"/>
    <w:rsid w:val="00580979"/>
    <w:rsid w:val="005851C7"/>
    <w:rsid w:val="00592C06"/>
    <w:rsid w:val="00593A90"/>
    <w:rsid w:val="005949B9"/>
    <w:rsid w:val="005A1325"/>
    <w:rsid w:val="005A3834"/>
    <w:rsid w:val="005A4CDF"/>
    <w:rsid w:val="005B4EC9"/>
    <w:rsid w:val="005C31C9"/>
    <w:rsid w:val="005C491B"/>
    <w:rsid w:val="005D50C1"/>
    <w:rsid w:val="005E339C"/>
    <w:rsid w:val="005F3FE4"/>
    <w:rsid w:val="006028E4"/>
    <w:rsid w:val="00603185"/>
    <w:rsid w:val="00606B29"/>
    <w:rsid w:val="00607847"/>
    <w:rsid w:val="006139E7"/>
    <w:rsid w:val="0062014A"/>
    <w:rsid w:val="00622DB6"/>
    <w:rsid w:val="006276CA"/>
    <w:rsid w:val="006358BE"/>
    <w:rsid w:val="0063699E"/>
    <w:rsid w:val="0065392F"/>
    <w:rsid w:val="00675058"/>
    <w:rsid w:val="00685482"/>
    <w:rsid w:val="00685CCD"/>
    <w:rsid w:val="00697FBE"/>
    <w:rsid w:val="006A1138"/>
    <w:rsid w:val="006A5434"/>
    <w:rsid w:val="006B1223"/>
    <w:rsid w:val="006C0EF0"/>
    <w:rsid w:val="006C6DA5"/>
    <w:rsid w:val="006D604D"/>
    <w:rsid w:val="006E287F"/>
    <w:rsid w:val="006F5D25"/>
    <w:rsid w:val="006F6A43"/>
    <w:rsid w:val="00701329"/>
    <w:rsid w:val="0070466F"/>
    <w:rsid w:val="00722938"/>
    <w:rsid w:val="007247EB"/>
    <w:rsid w:val="00732A41"/>
    <w:rsid w:val="0073650B"/>
    <w:rsid w:val="0074558C"/>
    <w:rsid w:val="00747A07"/>
    <w:rsid w:val="00767069"/>
    <w:rsid w:val="007836CE"/>
    <w:rsid w:val="0078484D"/>
    <w:rsid w:val="00795A34"/>
    <w:rsid w:val="007B4D0A"/>
    <w:rsid w:val="007E50AC"/>
    <w:rsid w:val="007E74A6"/>
    <w:rsid w:val="007F4F60"/>
    <w:rsid w:val="007F6D2C"/>
    <w:rsid w:val="0081051B"/>
    <w:rsid w:val="00810AD3"/>
    <w:rsid w:val="008309D1"/>
    <w:rsid w:val="00841515"/>
    <w:rsid w:val="00842F28"/>
    <w:rsid w:val="008473AF"/>
    <w:rsid w:val="00862F3D"/>
    <w:rsid w:val="00863B1D"/>
    <w:rsid w:val="00874E9B"/>
    <w:rsid w:val="00894A9E"/>
    <w:rsid w:val="00895ACE"/>
    <w:rsid w:val="00896AC8"/>
    <w:rsid w:val="0089753A"/>
    <w:rsid w:val="00897AEA"/>
    <w:rsid w:val="008A6F8C"/>
    <w:rsid w:val="008A78F9"/>
    <w:rsid w:val="008B0652"/>
    <w:rsid w:val="008F36B1"/>
    <w:rsid w:val="008F66F2"/>
    <w:rsid w:val="009011AA"/>
    <w:rsid w:val="0090384A"/>
    <w:rsid w:val="00906567"/>
    <w:rsid w:val="00906CC5"/>
    <w:rsid w:val="009122F3"/>
    <w:rsid w:val="00913401"/>
    <w:rsid w:val="00914E81"/>
    <w:rsid w:val="009151DA"/>
    <w:rsid w:val="009235EA"/>
    <w:rsid w:val="00931543"/>
    <w:rsid w:val="0093298A"/>
    <w:rsid w:val="009356E0"/>
    <w:rsid w:val="00937025"/>
    <w:rsid w:val="009437A7"/>
    <w:rsid w:val="00961C14"/>
    <w:rsid w:val="009726C9"/>
    <w:rsid w:val="00973E26"/>
    <w:rsid w:val="009804C8"/>
    <w:rsid w:val="00981505"/>
    <w:rsid w:val="00993C2D"/>
    <w:rsid w:val="009949EA"/>
    <w:rsid w:val="0099657D"/>
    <w:rsid w:val="009A0FB8"/>
    <w:rsid w:val="009A10A5"/>
    <w:rsid w:val="009A302F"/>
    <w:rsid w:val="009A4CBB"/>
    <w:rsid w:val="009C7C35"/>
    <w:rsid w:val="009D07AA"/>
    <w:rsid w:val="009E6D21"/>
    <w:rsid w:val="00A00571"/>
    <w:rsid w:val="00A03B71"/>
    <w:rsid w:val="00A12F2E"/>
    <w:rsid w:val="00A2532A"/>
    <w:rsid w:val="00A25F9B"/>
    <w:rsid w:val="00A377D1"/>
    <w:rsid w:val="00A40288"/>
    <w:rsid w:val="00A412C6"/>
    <w:rsid w:val="00A46EDD"/>
    <w:rsid w:val="00A5176A"/>
    <w:rsid w:val="00A51A3D"/>
    <w:rsid w:val="00A57EFB"/>
    <w:rsid w:val="00A60F55"/>
    <w:rsid w:val="00A662A5"/>
    <w:rsid w:val="00A67A76"/>
    <w:rsid w:val="00A73E58"/>
    <w:rsid w:val="00A754E9"/>
    <w:rsid w:val="00A773F3"/>
    <w:rsid w:val="00A86CDF"/>
    <w:rsid w:val="00A94E3F"/>
    <w:rsid w:val="00AC2CAC"/>
    <w:rsid w:val="00AC6182"/>
    <w:rsid w:val="00AC6B72"/>
    <w:rsid w:val="00AE2537"/>
    <w:rsid w:val="00AF424C"/>
    <w:rsid w:val="00B0033B"/>
    <w:rsid w:val="00B03CFA"/>
    <w:rsid w:val="00B10584"/>
    <w:rsid w:val="00B17C58"/>
    <w:rsid w:val="00B41D09"/>
    <w:rsid w:val="00B47577"/>
    <w:rsid w:val="00B63654"/>
    <w:rsid w:val="00B66B56"/>
    <w:rsid w:val="00B67B21"/>
    <w:rsid w:val="00B85A6B"/>
    <w:rsid w:val="00B92006"/>
    <w:rsid w:val="00B921A9"/>
    <w:rsid w:val="00B94AF7"/>
    <w:rsid w:val="00B95230"/>
    <w:rsid w:val="00BA6443"/>
    <w:rsid w:val="00BB61A3"/>
    <w:rsid w:val="00BD102D"/>
    <w:rsid w:val="00BD6612"/>
    <w:rsid w:val="00BF29C4"/>
    <w:rsid w:val="00C07472"/>
    <w:rsid w:val="00C07F08"/>
    <w:rsid w:val="00C12E89"/>
    <w:rsid w:val="00C169E9"/>
    <w:rsid w:val="00C1719A"/>
    <w:rsid w:val="00C17DA3"/>
    <w:rsid w:val="00C36000"/>
    <w:rsid w:val="00C3721E"/>
    <w:rsid w:val="00C4185B"/>
    <w:rsid w:val="00C41CF3"/>
    <w:rsid w:val="00C421B8"/>
    <w:rsid w:val="00C43644"/>
    <w:rsid w:val="00C7192E"/>
    <w:rsid w:val="00C73502"/>
    <w:rsid w:val="00C77855"/>
    <w:rsid w:val="00C80EE1"/>
    <w:rsid w:val="00CA16BE"/>
    <w:rsid w:val="00CA17ED"/>
    <w:rsid w:val="00CB2668"/>
    <w:rsid w:val="00CB7548"/>
    <w:rsid w:val="00CC1360"/>
    <w:rsid w:val="00CC1C4C"/>
    <w:rsid w:val="00CC5CC2"/>
    <w:rsid w:val="00CE7F8C"/>
    <w:rsid w:val="00D06BE4"/>
    <w:rsid w:val="00D100A2"/>
    <w:rsid w:val="00D10769"/>
    <w:rsid w:val="00D12838"/>
    <w:rsid w:val="00D21A81"/>
    <w:rsid w:val="00D2299C"/>
    <w:rsid w:val="00D22E80"/>
    <w:rsid w:val="00D232FE"/>
    <w:rsid w:val="00D36D0F"/>
    <w:rsid w:val="00D77FBD"/>
    <w:rsid w:val="00D84149"/>
    <w:rsid w:val="00D86C3A"/>
    <w:rsid w:val="00D87F5F"/>
    <w:rsid w:val="00D935F6"/>
    <w:rsid w:val="00D96582"/>
    <w:rsid w:val="00D96EFB"/>
    <w:rsid w:val="00DA3B15"/>
    <w:rsid w:val="00DA53C3"/>
    <w:rsid w:val="00DB29F5"/>
    <w:rsid w:val="00DE19A7"/>
    <w:rsid w:val="00DE27FD"/>
    <w:rsid w:val="00DE4E5C"/>
    <w:rsid w:val="00DE537D"/>
    <w:rsid w:val="00E00CF8"/>
    <w:rsid w:val="00E0112F"/>
    <w:rsid w:val="00E1676F"/>
    <w:rsid w:val="00E3642D"/>
    <w:rsid w:val="00E368FA"/>
    <w:rsid w:val="00E66200"/>
    <w:rsid w:val="00E7497A"/>
    <w:rsid w:val="00E90941"/>
    <w:rsid w:val="00E95D01"/>
    <w:rsid w:val="00E9614E"/>
    <w:rsid w:val="00EA23FC"/>
    <w:rsid w:val="00ED0705"/>
    <w:rsid w:val="00ED5007"/>
    <w:rsid w:val="00EE080D"/>
    <w:rsid w:val="00EF1F6C"/>
    <w:rsid w:val="00EF2C68"/>
    <w:rsid w:val="00F15382"/>
    <w:rsid w:val="00F22EBB"/>
    <w:rsid w:val="00F454D8"/>
    <w:rsid w:val="00F53A85"/>
    <w:rsid w:val="00F6074B"/>
    <w:rsid w:val="00F6104F"/>
    <w:rsid w:val="00F70EBE"/>
    <w:rsid w:val="00F73ACD"/>
    <w:rsid w:val="00F848D6"/>
    <w:rsid w:val="00FB51DB"/>
    <w:rsid w:val="00FB7F1E"/>
    <w:rsid w:val="00FD07CA"/>
    <w:rsid w:val="00FD6C4E"/>
    <w:rsid w:val="00FD7DFA"/>
    <w:rsid w:val="00FE4101"/>
    <w:rsid w:val="3A44366E"/>
    <w:rsid w:val="7401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8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8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3D2189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D218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qFormat/>
    <w:rsid w:val="003D2189"/>
    <w:pPr>
      <w:spacing w:after="0" w:line="240" w:lineRule="auto"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3D2189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uiPriority w:val="99"/>
    <w:unhideWhenUsed/>
    <w:rsid w:val="003D218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2189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3D21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D21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qFormat/>
    <w:rsid w:val="003D2189"/>
    <w:rPr>
      <w:sz w:val="20"/>
      <w:szCs w:val="20"/>
    </w:rPr>
  </w:style>
  <w:style w:type="paragraph" w:customStyle="1" w:styleId="ConsPlusNormal">
    <w:name w:val="ConsPlusNormal"/>
    <w:rsid w:val="003D21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ab">
    <w:name w:val="Основной текст Знак"/>
    <w:basedOn w:val="a0"/>
    <w:link w:val="aa"/>
    <w:uiPriority w:val="99"/>
    <w:qFormat/>
    <w:rsid w:val="003D21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3D21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rsid w:val="003D2189"/>
    <w:rPr>
      <w:rFonts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3D21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21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f0">
    <w:name w:val="Основной текст_"/>
    <w:link w:val="1"/>
    <w:uiPriority w:val="99"/>
    <w:qFormat/>
    <w:locked/>
    <w:rsid w:val="003D2189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0"/>
    <w:uiPriority w:val="99"/>
    <w:qFormat/>
    <w:rsid w:val="003D2189"/>
    <w:pPr>
      <w:widowControl w:val="0"/>
      <w:shd w:val="clear" w:color="auto" w:fill="FFFFFF"/>
      <w:spacing w:after="0" w:line="407" w:lineRule="exact"/>
      <w:jc w:val="center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apple-style-span">
    <w:name w:val="apple-style-span"/>
    <w:basedOn w:val="a0"/>
    <w:rsid w:val="003D2189"/>
  </w:style>
  <w:style w:type="character" w:customStyle="1" w:styleId="a9">
    <w:name w:val="Верхний колонтитул Знак"/>
    <w:basedOn w:val="a0"/>
    <w:link w:val="a8"/>
    <w:uiPriority w:val="99"/>
    <w:qFormat/>
    <w:rsid w:val="003D2189"/>
  </w:style>
  <w:style w:type="character" w:customStyle="1" w:styleId="ad">
    <w:name w:val="Нижний колонтитул Знак"/>
    <w:basedOn w:val="a0"/>
    <w:link w:val="ac"/>
    <w:uiPriority w:val="99"/>
    <w:qFormat/>
    <w:rsid w:val="003D2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D5CD72A-09DB-4AF6-9E2A-D913FCFD5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 Денис Александрович</dc:creator>
  <cp:lastModifiedBy>Луговская Елена Юрьевна</cp:lastModifiedBy>
  <cp:revision>3</cp:revision>
  <cp:lastPrinted>2021-10-13T04:09:00Z</cp:lastPrinted>
  <dcterms:created xsi:type="dcterms:W3CDTF">2025-03-27T09:26:00Z</dcterms:created>
  <dcterms:modified xsi:type="dcterms:W3CDTF">2025-04-10T04:54:00Z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0A577D7D554E45B1BF3317423D2E112D_12</vt:lpwstr>
  </property>
</Properties>
</file>