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751"/>
        <w:gridCol w:w="195"/>
        <w:gridCol w:w="473"/>
        <w:gridCol w:w="608"/>
        <w:gridCol w:w="338"/>
        <w:gridCol w:w="473"/>
        <w:gridCol w:w="473"/>
      </w:tblGrid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95EA1"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295EA1"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295EA1" w:rsidRDefault="0002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августа 2021 г.</w:t>
            </w:r>
          </w:p>
        </w:tc>
        <w:tc>
          <w:tcPr>
            <w:tcW w:w="4586" w:type="dxa"/>
            <w:gridSpan w:val="9"/>
            <w:shd w:val="clear" w:color="FFFFFF" w:fill="auto"/>
            <w:vAlign w:val="bottom"/>
          </w:tcPr>
          <w:p w:rsidR="00295EA1" w:rsidRDefault="00023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95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295EA1" w:rsidRDefault="0002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1226/26</w:t>
            </w: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295EA1" w:rsidRDefault="00023347" w:rsidP="0029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абитуриентов на 1-й курс очной формы обучения на 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утвержденным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21 августа 2020 г., № 1076, приказом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01.04.2021 г. № 226 «Об особенностях приема на обучение по образовательным программам высшего образования -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программам подготовки научно-педагогических кадров в аспирантуре на 2021/22 учебный год», Правилами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 в  федеральное государственное бюджетное образовательное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295EA1" w:rsidRDefault="000233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с 01 сентября 2021 года на 1-й курс очной формы обучения на направление подготовки  44.03.05 Педагогическое образование (с двумя профилями подготовки), профиль Иностранный язык (японский и английский</w:t>
            </w:r>
            <w:r w:rsidR="00FF5291">
              <w:rPr>
                <w:rFonts w:ascii="Times New Roman" w:hAnsi="Times New Roman"/>
                <w:sz w:val="24"/>
                <w:szCs w:val="24"/>
              </w:rPr>
              <w:t xml:space="preserve"> языки</w:t>
            </w:r>
            <w:r>
              <w:rPr>
                <w:rFonts w:ascii="Times New Roman" w:hAnsi="Times New Roman"/>
                <w:sz w:val="24"/>
                <w:szCs w:val="24"/>
              </w:rPr>
              <w:t>) на основные конкурсные места, финансируемые за счет бюджетных ассигнований федерального бюджета, следующих абитуриентов:</w:t>
            </w:r>
            <w:bookmarkStart w:id="0" w:name="_GoBack"/>
            <w:bookmarkEnd w:id="0"/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КОНЖЕРОВСКАЯ АЛЕСЯ ОЛЕГОВНА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ВЛАСИХИНА ЛАДА ВИКТОРОВНА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БОГОЙКО МАРИЯ ЮРЬЕВНА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СЕРЕНКО МАРИНА СЕРГЕЕВНА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ШВЕЦОВА ВЕРОНИКА МИХАЙЛОВНА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АНГЕЛИНА ФАНДЕКОВНА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ФЕДОРЧУК АЛЕКСАНДРА ВАДИМОВНА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МАРИЯ АРТЕМОВНА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АРТЕМЕНКО ВАСИЛИНА КОНСТАНТИНОВНА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ЮЛИЯ ИГОРЕВНА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 АЛЕКСЕЙ ИВАНОВИЧ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БУРЛАКОВА ЮЛИЯ ЕВГЕНЬЕВНА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УДОД АНТОНИНА ПЕТРОВНА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ХЛЮСТИНА КСЕНИЯ НИКОЛАЕВНА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МАРИЯ ЕВГЕНЬЕВНА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ТУТИКОВ ЯН АЛЕКСЕЕВИЧ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МЕДВЕДЕВА ПОЛИНА АЛЕКСАНДРОВНА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СТАРКОВ ДАНИИЛ АНДРЕЕВИЧ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АБИКОВА ЕЛИЗАВЕТА ПЕТРОВНА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5EA1" w:rsidRDefault="0002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 w:rsidTr="00DA1936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295EA1" w:rsidRDefault="0002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ректора                                                 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Ганченкова</w:t>
            </w:r>
            <w:proofErr w:type="spellEnd"/>
          </w:p>
        </w:tc>
      </w:tr>
    </w:tbl>
    <w:p w:rsidR="00295EA1" w:rsidRDefault="00023347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295EA1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295EA1" w:rsidRDefault="000233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295EA1" w:rsidRDefault="0029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EA1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295EA1" w:rsidRDefault="0002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023347" w:rsidRDefault="00023347"/>
    <w:sectPr w:rsidR="00023347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EA1"/>
    <w:rsid w:val="00023347"/>
    <w:rsid w:val="002920E6"/>
    <w:rsid w:val="00295EA1"/>
    <w:rsid w:val="00DA193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C4D5"/>
  <w15:docId w15:val="{22BB6913-CA3D-495D-8310-8850194B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6</cp:revision>
  <cp:lastPrinted>2021-08-17T08:12:00Z</cp:lastPrinted>
  <dcterms:created xsi:type="dcterms:W3CDTF">2021-08-17T08:11:00Z</dcterms:created>
  <dcterms:modified xsi:type="dcterms:W3CDTF">2021-08-17T08:49:00Z</dcterms:modified>
</cp:coreProperties>
</file>