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851" w:rsidRDefault="00090851" w:rsidP="00090851">
      <w:pPr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 xml:space="preserve">Образец оформления списка литературы </w:t>
      </w:r>
    </w:p>
    <w:p w:rsidR="00090851" w:rsidRDefault="00090851" w:rsidP="00090851">
      <w:pPr>
        <w:jc w:val="center"/>
        <w:rPr>
          <w:b/>
          <w:szCs w:val="24"/>
        </w:rPr>
      </w:pPr>
    </w:p>
    <w:p w:rsidR="00090851" w:rsidRPr="009062B8" w:rsidRDefault="00090851" w:rsidP="00090851">
      <w:pPr>
        <w:jc w:val="center"/>
        <w:rPr>
          <w:b/>
          <w:szCs w:val="24"/>
        </w:rPr>
      </w:pPr>
      <w:r w:rsidRPr="009062B8">
        <w:rPr>
          <w:b/>
          <w:szCs w:val="24"/>
        </w:rPr>
        <w:t>Список литературы</w:t>
      </w:r>
    </w:p>
    <w:p w:rsidR="00090851" w:rsidRDefault="00090851" w:rsidP="00090851">
      <w:pPr>
        <w:jc w:val="center"/>
        <w:rPr>
          <w:szCs w:val="24"/>
        </w:rPr>
      </w:pPr>
    </w:p>
    <w:p w:rsidR="002745D0" w:rsidRDefault="002745D0" w:rsidP="002745D0"/>
    <w:p w:rsidR="002745D0" w:rsidRDefault="002745D0" w:rsidP="00843CCA">
      <w:pPr>
        <w:numPr>
          <w:ilvl w:val="0"/>
          <w:numId w:val="2"/>
        </w:numPr>
        <w:tabs>
          <w:tab w:val="clear" w:pos="720"/>
          <w:tab w:val="num" w:pos="993"/>
        </w:tabs>
        <w:autoSpaceDN w:val="0"/>
        <w:spacing w:line="360" w:lineRule="auto"/>
        <w:ind w:left="0" w:firstLine="709"/>
        <w:jc w:val="both"/>
        <w:rPr>
          <w:szCs w:val="24"/>
        </w:rPr>
      </w:pPr>
      <w:r>
        <w:rPr>
          <w:szCs w:val="24"/>
        </w:rPr>
        <w:t>Алябьева Е.А. Учим русский язык. Дидактические материалы по развитию речи детей 5–7 лет. «ТЦ Сфера», 20</w:t>
      </w:r>
      <w:r w:rsidR="00843CCA">
        <w:rPr>
          <w:szCs w:val="24"/>
          <w:lang w:val="en-US"/>
        </w:rPr>
        <w:t>22</w:t>
      </w:r>
      <w:r>
        <w:rPr>
          <w:szCs w:val="24"/>
        </w:rPr>
        <w:t>. 122 с</w:t>
      </w:r>
    </w:p>
    <w:p w:rsidR="002745D0" w:rsidRDefault="002745D0" w:rsidP="00843CCA">
      <w:pPr>
        <w:numPr>
          <w:ilvl w:val="0"/>
          <w:numId w:val="2"/>
        </w:numPr>
        <w:tabs>
          <w:tab w:val="clear" w:pos="720"/>
          <w:tab w:val="num" w:pos="993"/>
        </w:tabs>
        <w:autoSpaceDN w:val="0"/>
        <w:spacing w:line="360" w:lineRule="auto"/>
        <w:ind w:left="0" w:firstLine="709"/>
        <w:jc w:val="both"/>
        <w:rPr>
          <w:szCs w:val="24"/>
        </w:rPr>
      </w:pPr>
      <w:r>
        <w:rPr>
          <w:szCs w:val="24"/>
        </w:rPr>
        <w:t>Баронова В.В. Грамматическое путешествие по странам и континентам. М.: «ТЦ Сфера», 20</w:t>
      </w:r>
      <w:r w:rsidR="00843CCA">
        <w:rPr>
          <w:szCs w:val="24"/>
          <w:lang w:val="en-US"/>
        </w:rPr>
        <w:t>19</w:t>
      </w:r>
      <w:r>
        <w:rPr>
          <w:szCs w:val="24"/>
        </w:rPr>
        <w:t>. 127 с.</w:t>
      </w:r>
    </w:p>
    <w:p w:rsidR="002745D0" w:rsidRDefault="002745D0" w:rsidP="00843CCA">
      <w:pPr>
        <w:numPr>
          <w:ilvl w:val="0"/>
          <w:numId w:val="2"/>
        </w:numPr>
        <w:tabs>
          <w:tab w:val="clear" w:pos="720"/>
          <w:tab w:val="num" w:pos="993"/>
        </w:tabs>
        <w:autoSpaceDN w:val="0"/>
        <w:spacing w:line="360" w:lineRule="auto"/>
        <w:ind w:left="0" w:firstLine="709"/>
        <w:jc w:val="both"/>
        <w:rPr>
          <w:szCs w:val="24"/>
        </w:rPr>
      </w:pPr>
      <w:r>
        <w:rPr>
          <w:szCs w:val="24"/>
        </w:rPr>
        <w:t>Веракса Н. Е, Комарова Т.С, Васильева М.А От рождения до школы. Примерная общеобразовательная программа дошкольного образования. М.: Москва, 20</w:t>
      </w:r>
      <w:r w:rsidR="00843CCA">
        <w:rPr>
          <w:szCs w:val="24"/>
          <w:lang w:val="en-US"/>
        </w:rPr>
        <w:t>21</w:t>
      </w:r>
      <w:r>
        <w:rPr>
          <w:szCs w:val="24"/>
        </w:rPr>
        <w:t>. С. 353.</w:t>
      </w:r>
    </w:p>
    <w:p w:rsidR="002745D0" w:rsidRDefault="002745D0" w:rsidP="00843CCA">
      <w:pPr>
        <w:numPr>
          <w:ilvl w:val="0"/>
          <w:numId w:val="2"/>
        </w:numPr>
        <w:tabs>
          <w:tab w:val="clear" w:pos="720"/>
          <w:tab w:val="num" w:pos="993"/>
        </w:tabs>
        <w:autoSpaceDN w:val="0"/>
        <w:spacing w:line="360" w:lineRule="auto"/>
        <w:ind w:left="0" w:firstLine="709"/>
        <w:jc w:val="both"/>
        <w:rPr>
          <w:szCs w:val="24"/>
        </w:rPr>
      </w:pPr>
      <w:r>
        <w:rPr>
          <w:szCs w:val="24"/>
        </w:rPr>
        <w:t>Глобина О.А. Дошкольная педагогика // Воспитание культуры общения у дошкольников. 20</w:t>
      </w:r>
      <w:r w:rsidR="00843CCA">
        <w:rPr>
          <w:szCs w:val="24"/>
          <w:lang w:val="en-US"/>
        </w:rPr>
        <w:t>22</w:t>
      </w:r>
      <w:r>
        <w:rPr>
          <w:szCs w:val="24"/>
        </w:rPr>
        <w:t>. № 7. С. 15-18.</w:t>
      </w:r>
    </w:p>
    <w:p w:rsidR="002745D0" w:rsidRDefault="002745D0" w:rsidP="00843CCA">
      <w:pPr>
        <w:numPr>
          <w:ilvl w:val="0"/>
          <w:numId w:val="2"/>
        </w:numPr>
        <w:tabs>
          <w:tab w:val="clear" w:pos="720"/>
          <w:tab w:val="num" w:pos="993"/>
        </w:tabs>
        <w:autoSpaceDN w:val="0"/>
        <w:spacing w:line="360" w:lineRule="auto"/>
        <w:ind w:left="0" w:firstLine="709"/>
        <w:jc w:val="both"/>
        <w:rPr>
          <w:szCs w:val="24"/>
        </w:rPr>
      </w:pPr>
      <w:r>
        <w:rPr>
          <w:szCs w:val="24"/>
        </w:rPr>
        <w:t>Речиц О.В., Гурина Л.Е. Современный детский сад // Научная игротека как форма организации досуга детей в летний период. 20</w:t>
      </w:r>
      <w:r w:rsidR="00843CCA">
        <w:rPr>
          <w:szCs w:val="24"/>
          <w:lang w:val="en-US"/>
        </w:rPr>
        <w:t>19</w:t>
      </w:r>
      <w:r>
        <w:rPr>
          <w:szCs w:val="24"/>
        </w:rPr>
        <w:t>. № 4. С 41–43.</w:t>
      </w:r>
    </w:p>
    <w:p w:rsidR="002745D0" w:rsidRDefault="002745D0" w:rsidP="00843CCA">
      <w:pPr>
        <w:numPr>
          <w:ilvl w:val="0"/>
          <w:numId w:val="2"/>
        </w:numPr>
        <w:tabs>
          <w:tab w:val="clear" w:pos="720"/>
          <w:tab w:val="num" w:pos="993"/>
        </w:tabs>
        <w:autoSpaceDN w:val="0"/>
        <w:spacing w:line="360" w:lineRule="auto"/>
        <w:ind w:left="0" w:firstLine="709"/>
        <w:jc w:val="both"/>
        <w:rPr>
          <w:szCs w:val="24"/>
        </w:rPr>
      </w:pPr>
      <w:r>
        <w:rPr>
          <w:szCs w:val="24"/>
        </w:rPr>
        <w:t>Тихонова Е. Дошкольное воспитание // Речевое развитие. 2018. № 2. С 40-44.</w:t>
      </w:r>
    </w:p>
    <w:p w:rsidR="00843CCA" w:rsidRPr="00843CCA" w:rsidRDefault="00843CCA" w:rsidP="00843CCA">
      <w:pPr>
        <w:numPr>
          <w:ilvl w:val="0"/>
          <w:numId w:val="2"/>
        </w:numPr>
        <w:tabs>
          <w:tab w:val="clear" w:pos="720"/>
          <w:tab w:val="num" w:pos="993"/>
        </w:tabs>
        <w:autoSpaceDN w:val="0"/>
        <w:spacing w:line="360" w:lineRule="auto"/>
        <w:ind w:left="0" w:firstLine="709"/>
        <w:jc w:val="both"/>
        <w:rPr>
          <w:bCs/>
          <w:szCs w:val="24"/>
        </w:rPr>
      </w:pPr>
      <w:r w:rsidRPr="00843CCA">
        <w:rPr>
          <w:bCs/>
          <w:szCs w:val="24"/>
        </w:rPr>
        <w:t>Приказ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</w:r>
    </w:p>
    <w:p w:rsidR="002745D0" w:rsidRDefault="002745D0" w:rsidP="00843CCA">
      <w:pPr>
        <w:numPr>
          <w:ilvl w:val="0"/>
          <w:numId w:val="2"/>
        </w:numPr>
        <w:tabs>
          <w:tab w:val="clear" w:pos="720"/>
          <w:tab w:val="num" w:pos="993"/>
        </w:tabs>
        <w:autoSpaceDN w:val="0"/>
        <w:spacing w:line="360" w:lineRule="auto"/>
        <w:ind w:left="0" w:firstLine="709"/>
        <w:jc w:val="both"/>
        <w:rPr>
          <w:szCs w:val="24"/>
        </w:rPr>
      </w:pPr>
      <w:r>
        <w:rPr>
          <w:szCs w:val="24"/>
        </w:rPr>
        <w:t xml:space="preserve"> Яшина В.И, Алексеева М.М Теория и методика развития речи детей: Учебник 5–е изд. М.: Издательский цент «Академия», 20</w:t>
      </w:r>
      <w:r w:rsidR="00843CCA">
        <w:rPr>
          <w:szCs w:val="24"/>
          <w:lang w:val="en-US"/>
        </w:rPr>
        <w:t>20</w:t>
      </w:r>
      <w:r>
        <w:rPr>
          <w:szCs w:val="24"/>
        </w:rPr>
        <w:t>. 437 с.</w:t>
      </w:r>
    </w:p>
    <w:p w:rsidR="002745D0" w:rsidRDefault="002745D0" w:rsidP="002745D0">
      <w:pPr>
        <w:spacing w:line="360" w:lineRule="auto"/>
        <w:jc w:val="both"/>
      </w:pPr>
    </w:p>
    <w:p w:rsidR="007F173B" w:rsidRDefault="007F173B" w:rsidP="002745D0">
      <w:pPr>
        <w:autoSpaceDN w:val="0"/>
        <w:spacing w:line="360" w:lineRule="auto"/>
        <w:jc w:val="both"/>
      </w:pPr>
    </w:p>
    <w:p w:rsidR="002745D0" w:rsidRDefault="002745D0" w:rsidP="002745D0">
      <w:pPr>
        <w:autoSpaceDN w:val="0"/>
        <w:spacing w:line="360" w:lineRule="auto"/>
        <w:jc w:val="both"/>
      </w:pPr>
    </w:p>
    <w:p w:rsidR="002745D0" w:rsidRDefault="002745D0" w:rsidP="002745D0">
      <w:pPr>
        <w:autoSpaceDN w:val="0"/>
        <w:spacing w:line="360" w:lineRule="auto"/>
        <w:jc w:val="both"/>
      </w:pPr>
    </w:p>
    <w:p w:rsidR="002745D0" w:rsidRDefault="002745D0" w:rsidP="002745D0">
      <w:pPr>
        <w:autoSpaceDN w:val="0"/>
        <w:spacing w:line="360" w:lineRule="auto"/>
        <w:jc w:val="both"/>
      </w:pPr>
    </w:p>
    <w:p w:rsidR="002745D0" w:rsidRPr="00843CCA" w:rsidRDefault="00843CCA" w:rsidP="00843CCA">
      <w:pPr>
        <w:autoSpaceDN w:val="0"/>
        <w:spacing w:line="360" w:lineRule="auto"/>
        <w:jc w:val="center"/>
        <w:rPr>
          <w:b/>
        </w:rPr>
      </w:pPr>
      <w:r w:rsidRPr="00843CCA">
        <w:rPr>
          <w:b/>
        </w:rPr>
        <w:t>Список литературы оформляется в алфавитном порядке !!!</w:t>
      </w:r>
    </w:p>
    <w:p w:rsidR="002745D0" w:rsidRPr="00843CCA" w:rsidRDefault="002745D0" w:rsidP="002745D0">
      <w:pPr>
        <w:autoSpaceDN w:val="0"/>
        <w:spacing w:line="360" w:lineRule="auto"/>
        <w:jc w:val="both"/>
      </w:pPr>
    </w:p>
    <w:p w:rsidR="00843CCA" w:rsidRPr="00843CCA" w:rsidRDefault="00843CCA" w:rsidP="002745D0">
      <w:pPr>
        <w:autoSpaceDN w:val="0"/>
        <w:spacing w:line="360" w:lineRule="auto"/>
        <w:jc w:val="both"/>
      </w:pPr>
    </w:p>
    <w:p w:rsidR="00843CCA" w:rsidRPr="00843CCA" w:rsidRDefault="00843CCA" w:rsidP="002745D0">
      <w:pPr>
        <w:autoSpaceDN w:val="0"/>
        <w:spacing w:line="360" w:lineRule="auto"/>
        <w:jc w:val="both"/>
      </w:pPr>
    </w:p>
    <w:p w:rsidR="002745D0" w:rsidRDefault="002745D0" w:rsidP="002745D0">
      <w:pPr>
        <w:autoSpaceDN w:val="0"/>
        <w:spacing w:line="360" w:lineRule="auto"/>
        <w:jc w:val="both"/>
      </w:pPr>
    </w:p>
    <w:p w:rsidR="002745D0" w:rsidRDefault="002745D0" w:rsidP="002745D0">
      <w:pPr>
        <w:autoSpaceDN w:val="0"/>
        <w:spacing w:line="360" w:lineRule="auto"/>
        <w:jc w:val="both"/>
      </w:pPr>
    </w:p>
    <w:p w:rsidR="002745D0" w:rsidRDefault="002745D0" w:rsidP="002745D0">
      <w:pPr>
        <w:autoSpaceDN w:val="0"/>
        <w:spacing w:line="360" w:lineRule="auto"/>
        <w:jc w:val="both"/>
      </w:pPr>
    </w:p>
    <w:p w:rsidR="006D4B1F" w:rsidRDefault="006D4B1F" w:rsidP="002745D0">
      <w:pPr>
        <w:autoSpaceDN w:val="0"/>
        <w:spacing w:line="360" w:lineRule="auto"/>
        <w:jc w:val="both"/>
      </w:pPr>
    </w:p>
    <w:p w:rsidR="002745D0" w:rsidRPr="005A15BC" w:rsidRDefault="002745D0" w:rsidP="002745D0">
      <w:pPr>
        <w:jc w:val="right"/>
        <w:rPr>
          <w:b/>
        </w:rPr>
      </w:pPr>
      <w:r w:rsidRPr="005A15BC">
        <w:rPr>
          <w:b/>
        </w:rPr>
        <w:lastRenderedPageBreak/>
        <w:t xml:space="preserve">Приложение </w:t>
      </w:r>
      <w:r>
        <w:rPr>
          <w:b/>
        </w:rPr>
        <w:t>6</w:t>
      </w:r>
    </w:p>
    <w:p w:rsidR="002745D0" w:rsidRDefault="002745D0" w:rsidP="002745D0">
      <w:pPr>
        <w:jc w:val="center"/>
        <w:rPr>
          <w:b/>
          <w:szCs w:val="24"/>
        </w:rPr>
      </w:pPr>
      <w:r>
        <w:rPr>
          <w:b/>
          <w:szCs w:val="24"/>
        </w:rPr>
        <w:t xml:space="preserve">Образец оформления списка литературы </w:t>
      </w:r>
    </w:p>
    <w:p w:rsidR="002745D0" w:rsidRDefault="002745D0" w:rsidP="002745D0">
      <w:pPr>
        <w:jc w:val="center"/>
        <w:rPr>
          <w:b/>
          <w:szCs w:val="24"/>
        </w:rPr>
      </w:pPr>
    </w:p>
    <w:p w:rsidR="002745D0" w:rsidRPr="009062B8" w:rsidRDefault="002745D0" w:rsidP="002745D0">
      <w:pPr>
        <w:jc w:val="center"/>
        <w:rPr>
          <w:b/>
          <w:szCs w:val="24"/>
        </w:rPr>
      </w:pPr>
      <w:r w:rsidRPr="009062B8">
        <w:rPr>
          <w:b/>
          <w:szCs w:val="24"/>
        </w:rPr>
        <w:t>Список литературы</w:t>
      </w:r>
    </w:p>
    <w:p w:rsidR="002745D0" w:rsidRDefault="002745D0" w:rsidP="001E6600">
      <w:pPr>
        <w:spacing w:line="360" w:lineRule="auto"/>
        <w:ind w:firstLine="709"/>
        <w:jc w:val="both"/>
        <w:rPr>
          <w:szCs w:val="24"/>
        </w:rPr>
      </w:pPr>
    </w:p>
    <w:p w:rsidR="002745D0" w:rsidRDefault="002745D0" w:rsidP="001E6600">
      <w:pPr>
        <w:pStyle w:val="a6"/>
        <w:numPr>
          <w:ilvl w:val="0"/>
          <w:numId w:val="4"/>
        </w:numPr>
        <w:autoSpaceDN w:val="0"/>
        <w:spacing w:line="360" w:lineRule="auto"/>
        <w:ind w:left="0" w:firstLine="709"/>
        <w:jc w:val="both"/>
      </w:pPr>
      <w:r>
        <w:t>Сабанов А. Пожарное дело // Профилактика пожаров полезна и жизненно необходима. 2018. № 1. С. 24-25.</w:t>
      </w:r>
    </w:p>
    <w:p w:rsidR="002745D0" w:rsidRDefault="002745D0" w:rsidP="001E6600">
      <w:pPr>
        <w:pStyle w:val="a6"/>
        <w:numPr>
          <w:ilvl w:val="0"/>
          <w:numId w:val="4"/>
        </w:numPr>
        <w:autoSpaceDN w:val="0"/>
        <w:spacing w:line="360" w:lineRule="auto"/>
        <w:ind w:left="0" w:firstLine="709"/>
        <w:jc w:val="both"/>
      </w:pPr>
      <w:r>
        <w:t>Матюшин Ю.А., Чечетина Т.А., Гончаренко В.С. Пожарная безопасность // Обстановка с пожарами в Росской Федерации за 9 месяцев 2017 года. 2017. № 4. С. 136-155.</w:t>
      </w:r>
    </w:p>
    <w:p w:rsidR="001D615F" w:rsidRDefault="006D4B1F" w:rsidP="001E6600">
      <w:pPr>
        <w:pStyle w:val="a6"/>
        <w:numPr>
          <w:ilvl w:val="0"/>
          <w:numId w:val="4"/>
        </w:numPr>
        <w:autoSpaceDN w:val="0"/>
        <w:spacing w:line="360" w:lineRule="auto"/>
        <w:ind w:left="0" w:firstLine="709"/>
        <w:jc w:val="both"/>
        <w:rPr>
          <w:szCs w:val="24"/>
        </w:rPr>
      </w:pPr>
      <w:r>
        <w:t>Собурь С.В. Организация материалов и конструкций: Учебно-справочное пособие</w:t>
      </w:r>
      <w:r w:rsidR="001D615F">
        <w:t>.</w:t>
      </w:r>
      <w:r w:rsidR="001D615F" w:rsidRPr="001D615F">
        <w:rPr>
          <w:szCs w:val="24"/>
        </w:rPr>
        <w:t xml:space="preserve"> М.: Москва, 2014. С. 255.</w:t>
      </w:r>
    </w:p>
    <w:p w:rsidR="001D615F" w:rsidRPr="001D615F" w:rsidRDefault="001D615F" w:rsidP="001E6600">
      <w:pPr>
        <w:pStyle w:val="a6"/>
        <w:numPr>
          <w:ilvl w:val="0"/>
          <w:numId w:val="4"/>
        </w:numPr>
        <w:autoSpaceDN w:val="0"/>
        <w:spacing w:line="360" w:lineRule="auto"/>
        <w:ind w:left="0" w:firstLine="709"/>
        <w:jc w:val="both"/>
        <w:rPr>
          <w:szCs w:val="24"/>
        </w:rPr>
      </w:pPr>
      <w:r>
        <w:t>Пучков В.А. Пожарная безопасность. Учебник.</w:t>
      </w:r>
      <w:r w:rsidRPr="001D615F">
        <w:rPr>
          <w:szCs w:val="24"/>
        </w:rPr>
        <w:t xml:space="preserve"> М.: Москва</w:t>
      </w:r>
      <w:r>
        <w:rPr>
          <w:szCs w:val="24"/>
        </w:rPr>
        <w:t>, 2014. 877</w:t>
      </w:r>
      <w:r w:rsidRPr="001D615F">
        <w:rPr>
          <w:szCs w:val="24"/>
        </w:rPr>
        <w:t xml:space="preserve"> с.</w:t>
      </w:r>
    </w:p>
    <w:p w:rsidR="001D615F" w:rsidRDefault="00B30C2F" w:rsidP="001E6600">
      <w:pPr>
        <w:pStyle w:val="a6"/>
        <w:numPr>
          <w:ilvl w:val="0"/>
          <w:numId w:val="4"/>
        </w:numPr>
        <w:autoSpaceDN w:val="0"/>
        <w:spacing w:line="360" w:lineRule="auto"/>
        <w:ind w:left="0" w:firstLine="709"/>
        <w:jc w:val="both"/>
      </w:pPr>
      <w:r>
        <w:t xml:space="preserve">Пожарная тактика. Книга 2. Справочник / Гл.. ред. </w:t>
      </w:r>
      <w:r w:rsidR="00593F1E">
        <w:t>В.В Теребнев. М.: Издательство «</w:t>
      </w:r>
      <w:r>
        <w:t>Калан», 2015. 483 с.</w:t>
      </w:r>
    </w:p>
    <w:p w:rsidR="00B30C2F" w:rsidRDefault="00B30C2F" w:rsidP="001E6600">
      <w:pPr>
        <w:numPr>
          <w:ilvl w:val="0"/>
          <w:numId w:val="2"/>
        </w:numPr>
        <w:autoSpaceDN w:val="0"/>
        <w:spacing w:line="360" w:lineRule="auto"/>
        <w:ind w:left="0" w:firstLine="709"/>
        <w:jc w:val="both"/>
        <w:rPr>
          <w:szCs w:val="24"/>
        </w:rPr>
      </w:pPr>
      <w:r>
        <w:t>Пожары в России 2017 года</w:t>
      </w:r>
      <w:r w:rsidRPr="00B30C2F">
        <w:rPr>
          <w:szCs w:val="24"/>
        </w:rPr>
        <w:t xml:space="preserve"> </w:t>
      </w:r>
      <w:r>
        <w:rPr>
          <w:szCs w:val="24"/>
        </w:rPr>
        <w:t xml:space="preserve">[Электронный ресурс] // </w:t>
      </w:r>
      <w:r>
        <w:rPr>
          <w:szCs w:val="24"/>
          <w:lang w:val="en-US"/>
        </w:rPr>
        <w:t>QRZ</w:t>
      </w:r>
      <w:r>
        <w:rPr>
          <w:szCs w:val="24"/>
        </w:rPr>
        <w:t>.</w:t>
      </w:r>
      <w:r>
        <w:rPr>
          <w:szCs w:val="24"/>
          <w:lang w:val="en-US"/>
        </w:rPr>
        <w:t>RV</w:t>
      </w:r>
      <w:r>
        <w:rPr>
          <w:szCs w:val="24"/>
        </w:rPr>
        <w:t xml:space="preserve">: Крупные пожары в жилых домах в России в 2017 году. </w:t>
      </w:r>
      <w:r>
        <w:rPr>
          <w:szCs w:val="24"/>
          <w:lang w:val="en-US"/>
        </w:rPr>
        <w:t>URL</w:t>
      </w:r>
      <w:r>
        <w:rPr>
          <w:szCs w:val="24"/>
        </w:rPr>
        <w:t xml:space="preserve">: </w:t>
      </w:r>
      <w:r w:rsidRPr="00B30C2F">
        <w:rPr>
          <w:u w:val="single"/>
        </w:rPr>
        <w:t>https://ria.ru/spravka/20170821/1500801375.htm</w:t>
      </w:r>
      <w:r>
        <w:t xml:space="preserve"> </w:t>
      </w:r>
      <w:r>
        <w:rPr>
          <w:szCs w:val="24"/>
        </w:rPr>
        <w:t>(дата обращения: 13 03. 2018).</w:t>
      </w:r>
    </w:p>
    <w:p w:rsidR="00B30C2F" w:rsidRPr="001D615F" w:rsidRDefault="00B30C2F" w:rsidP="001E6600">
      <w:pPr>
        <w:autoSpaceDN w:val="0"/>
        <w:spacing w:line="360" w:lineRule="auto"/>
        <w:ind w:firstLine="709"/>
        <w:jc w:val="both"/>
      </w:pPr>
    </w:p>
    <w:p w:rsidR="002745D0" w:rsidRDefault="002745D0" w:rsidP="001E6600">
      <w:pPr>
        <w:pStyle w:val="a6"/>
        <w:autoSpaceDN w:val="0"/>
        <w:spacing w:line="360" w:lineRule="auto"/>
        <w:ind w:left="0" w:firstLine="709"/>
        <w:jc w:val="both"/>
      </w:pPr>
    </w:p>
    <w:p w:rsidR="00B30C2F" w:rsidRDefault="00B30C2F" w:rsidP="001E6600">
      <w:pPr>
        <w:pStyle w:val="a6"/>
        <w:autoSpaceDN w:val="0"/>
        <w:spacing w:line="360" w:lineRule="auto"/>
        <w:ind w:left="0" w:firstLine="709"/>
        <w:jc w:val="both"/>
      </w:pPr>
    </w:p>
    <w:p w:rsidR="00B30C2F" w:rsidRDefault="00B30C2F" w:rsidP="001E6600">
      <w:pPr>
        <w:pStyle w:val="a6"/>
        <w:autoSpaceDN w:val="0"/>
        <w:spacing w:line="360" w:lineRule="auto"/>
        <w:ind w:left="0" w:firstLine="709"/>
        <w:jc w:val="both"/>
      </w:pPr>
    </w:p>
    <w:p w:rsidR="00B30C2F" w:rsidRDefault="00B30C2F" w:rsidP="001E6600">
      <w:pPr>
        <w:pStyle w:val="a6"/>
        <w:autoSpaceDN w:val="0"/>
        <w:spacing w:line="360" w:lineRule="auto"/>
        <w:ind w:left="0" w:firstLine="709"/>
        <w:jc w:val="both"/>
      </w:pPr>
    </w:p>
    <w:p w:rsidR="00B30C2F" w:rsidRDefault="00B30C2F" w:rsidP="001D615F">
      <w:pPr>
        <w:pStyle w:val="a6"/>
        <w:autoSpaceDN w:val="0"/>
        <w:spacing w:line="360" w:lineRule="auto"/>
        <w:ind w:hanging="371"/>
        <w:jc w:val="both"/>
      </w:pPr>
    </w:p>
    <w:p w:rsidR="00B30C2F" w:rsidRDefault="00B30C2F" w:rsidP="001D615F">
      <w:pPr>
        <w:pStyle w:val="a6"/>
        <w:autoSpaceDN w:val="0"/>
        <w:spacing w:line="360" w:lineRule="auto"/>
        <w:ind w:hanging="371"/>
        <w:jc w:val="both"/>
      </w:pPr>
    </w:p>
    <w:p w:rsidR="00B30C2F" w:rsidRDefault="00B30C2F" w:rsidP="001D615F">
      <w:pPr>
        <w:pStyle w:val="a6"/>
        <w:autoSpaceDN w:val="0"/>
        <w:spacing w:line="360" w:lineRule="auto"/>
        <w:ind w:hanging="371"/>
        <w:jc w:val="both"/>
      </w:pPr>
    </w:p>
    <w:p w:rsidR="00B30C2F" w:rsidRDefault="00B30C2F" w:rsidP="001D615F">
      <w:pPr>
        <w:pStyle w:val="a6"/>
        <w:autoSpaceDN w:val="0"/>
        <w:spacing w:line="360" w:lineRule="auto"/>
        <w:ind w:hanging="371"/>
        <w:jc w:val="both"/>
      </w:pPr>
    </w:p>
    <w:p w:rsidR="00B30C2F" w:rsidRDefault="00B30C2F" w:rsidP="001D615F">
      <w:pPr>
        <w:pStyle w:val="a6"/>
        <w:autoSpaceDN w:val="0"/>
        <w:spacing w:line="360" w:lineRule="auto"/>
        <w:ind w:hanging="371"/>
        <w:jc w:val="both"/>
      </w:pPr>
    </w:p>
    <w:p w:rsidR="00B30C2F" w:rsidRDefault="00B30C2F" w:rsidP="001D615F">
      <w:pPr>
        <w:pStyle w:val="a6"/>
        <w:autoSpaceDN w:val="0"/>
        <w:spacing w:line="360" w:lineRule="auto"/>
        <w:ind w:hanging="371"/>
        <w:jc w:val="both"/>
      </w:pPr>
    </w:p>
    <w:p w:rsidR="00B30C2F" w:rsidRDefault="00B30C2F" w:rsidP="001D615F">
      <w:pPr>
        <w:pStyle w:val="a6"/>
        <w:autoSpaceDN w:val="0"/>
        <w:spacing w:line="360" w:lineRule="auto"/>
        <w:ind w:hanging="371"/>
        <w:jc w:val="both"/>
      </w:pPr>
    </w:p>
    <w:p w:rsidR="00B30C2F" w:rsidRDefault="00B30C2F" w:rsidP="001D615F">
      <w:pPr>
        <w:pStyle w:val="a6"/>
        <w:autoSpaceDN w:val="0"/>
        <w:spacing w:line="360" w:lineRule="auto"/>
        <w:ind w:hanging="371"/>
        <w:jc w:val="both"/>
      </w:pPr>
    </w:p>
    <w:p w:rsidR="00B30C2F" w:rsidRDefault="00B30C2F" w:rsidP="001D615F">
      <w:pPr>
        <w:pStyle w:val="a6"/>
        <w:autoSpaceDN w:val="0"/>
        <w:spacing w:line="360" w:lineRule="auto"/>
        <w:ind w:hanging="371"/>
        <w:jc w:val="both"/>
      </w:pPr>
    </w:p>
    <w:p w:rsidR="00B30C2F" w:rsidRDefault="00B30C2F" w:rsidP="001D615F">
      <w:pPr>
        <w:pStyle w:val="a6"/>
        <w:autoSpaceDN w:val="0"/>
        <w:spacing w:line="360" w:lineRule="auto"/>
        <w:ind w:hanging="371"/>
        <w:jc w:val="both"/>
      </w:pPr>
    </w:p>
    <w:p w:rsidR="00B30C2F" w:rsidRDefault="00B30C2F" w:rsidP="001D615F">
      <w:pPr>
        <w:pStyle w:val="a6"/>
        <w:autoSpaceDN w:val="0"/>
        <w:spacing w:line="360" w:lineRule="auto"/>
        <w:ind w:hanging="371"/>
        <w:jc w:val="both"/>
      </w:pPr>
    </w:p>
    <w:p w:rsidR="00B30C2F" w:rsidRPr="005A15BC" w:rsidRDefault="00B30C2F" w:rsidP="00B30C2F">
      <w:pPr>
        <w:jc w:val="right"/>
        <w:rPr>
          <w:b/>
        </w:rPr>
      </w:pPr>
      <w:r w:rsidRPr="005A15BC">
        <w:rPr>
          <w:b/>
        </w:rPr>
        <w:t xml:space="preserve">Приложение </w:t>
      </w:r>
      <w:r>
        <w:rPr>
          <w:b/>
        </w:rPr>
        <w:t>6</w:t>
      </w:r>
    </w:p>
    <w:p w:rsidR="00B30C2F" w:rsidRDefault="00B30C2F" w:rsidP="00B30C2F">
      <w:pPr>
        <w:jc w:val="center"/>
        <w:rPr>
          <w:b/>
          <w:szCs w:val="24"/>
        </w:rPr>
      </w:pPr>
      <w:r>
        <w:rPr>
          <w:b/>
          <w:szCs w:val="24"/>
        </w:rPr>
        <w:lastRenderedPageBreak/>
        <w:t xml:space="preserve">Образец оформления списка литературы </w:t>
      </w:r>
    </w:p>
    <w:p w:rsidR="00B30C2F" w:rsidRDefault="00B30C2F" w:rsidP="00B30C2F">
      <w:pPr>
        <w:jc w:val="center"/>
        <w:rPr>
          <w:b/>
          <w:szCs w:val="24"/>
        </w:rPr>
      </w:pPr>
    </w:p>
    <w:p w:rsidR="00B30C2F" w:rsidRDefault="00B30C2F" w:rsidP="00B30C2F">
      <w:pPr>
        <w:jc w:val="center"/>
        <w:rPr>
          <w:b/>
          <w:szCs w:val="24"/>
        </w:rPr>
      </w:pPr>
      <w:r w:rsidRPr="009062B8">
        <w:rPr>
          <w:b/>
          <w:szCs w:val="24"/>
        </w:rPr>
        <w:t>Список литературы</w:t>
      </w:r>
    </w:p>
    <w:p w:rsidR="009062B8" w:rsidRPr="009062B8" w:rsidRDefault="009062B8" w:rsidP="00B30C2F">
      <w:pPr>
        <w:jc w:val="center"/>
        <w:rPr>
          <w:b/>
          <w:szCs w:val="24"/>
        </w:rPr>
      </w:pPr>
    </w:p>
    <w:p w:rsidR="00B30C2F" w:rsidRPr="00593F1E" w:rsidRDefault="00593F1E" w:rsidP="001E6600">
      <w:pPr>
        <w:pStyle w:val="a6"/>
        <w:numPr>
          <w:ilvl w:val="0"/>
          <w:numId w:val="5"/>
        </w:numPr>
        <w:autoSpaceDN w:val="0"/>
        <w:spacing w:line="360" w:lineRule="auto"/>
        <w:ind w:left="0" w:firstLine="709"/>
        <w:jc w:val="both"/>
      </w:pPr>
      <w:r>
        <w:t xml:space="preserve">Абрамова С.В., Рублев В.М. Самооборона. Учебно-методическое пособие. </w:t>
      </w:r>
      <w:r w:rsidRPr="001D615F">
        <w:rPr>
          <w:szCs w:val="24"/>
        </w:rPr>
        <w:t xml:space="preserve">М.: </w:t>
      </w:r>
      <w:r>
        <w:rPr>
          <w:szCs w:val="24"/>
        </w:rPr>
        <w:t>Южно-Сахалинск, 2011. С. 99.</w:t>
      </w:r>
    </w:p>
    <w:p w:rsidR="00593F1E" w:rsidRPr="00593F1E" w:rsidRDefault="00593F1E" w:rsidP="001E6600">
      <w:pPr>
        <w:pStyle w:val="a6"/>
        <w:numPr>
          <w:ilvl w:val="0"/>
          <w:numId w:val="5"/>
        </w:numPr>
        <w:autoSpaceDN w:val="0"/>
        <w:spacing w:line="360" w:lineRule="auto"/>
        <w:ind w:left="0" w:firstLine="709"/>
        <w:jc w:val="both"/>
      </w:pPr>
      <w:r>
        <w:rPr>
          <w:szCs w:val="24"/>
        </w:rPr>
        <w:t>Виноградова Г.П., Ивченко Е.А. Физическая культура. Учебник.</w:t>
      </w:r>
      <w:r w:rsidRPr="00593F1E">
        <w:rPr>
          <w:szCs w:val="24"/>
        </w:rPr>
        <w:t xml:space="preserve"> </w:t>
      </w:r>
      <w:r w:rsidRPr="001D615F">
        <w:rPr>
          <w:szCs w:val="24"/>
        </w:rPr>
        <w:t xml:space="preserve">М.: </w:t>
      </w:r>
      <w:r>
        <w:rPr>
          <w:szCs w:val="24"/>
        </w:rPr>
        <w:t>Издательский центр «Академия», 2015. 230</w:t>
      </w:r>
      <w:r w:rsidRPr="001D615F">
        <w:rPr>
          <w:szCs w:val="24"/>
        </w:rPr>
        <w:t xml:space="preserve"> с.</w:t>
      </w:r>
    </w:p>
    <w:p w:rsidR="00593F1E" w:rsidRDefault="00593F1E" w:rsidP="001E6600">
      <w:pPr>
        <w:pStyle w:val="a6"/>
        <w:numPr>
          <w:ilvl w:val="0"/>
          <w:numId w:val="5"/>
        </w:numPr>
        <w:autoSpaceDN w:val="0"/>
        <w:spacing w:line="360" w:lineRule="auto"/>
        <w:ind w:left="0" w:firstLine="709"/>
        <w:jc w:val="both"/>
      </w:pPr>
      <w:r>
        <w:t>Спирин В.К.</w:t>
      </w:r>
      <w:r w:rsidR="00DD789C">
        <w:t xml:space="preserve"> Физическая культура в школе // Практическая направленность школьных уроков физической культуры. 2018. № 1. С. 11-18.</w:t>
      </w:r>
    </w:p>
    <w:p w:rsidR="00DD789C" w:rsidRDefault="00DD789C" w:rsidP="001E6600">
      <w:pPr>
        <w:pStyle w:val="a6"/>
        <w:numPr>
          <w:ilvl w:val="0"/>
          <w:numId w:val="5"/>
        </w:numPr>
        <w:autoSpaceDN w:val="0"/>
        <w:spacing w:line="360" w:lineRule="auto"/>
        <w:ind w:left="0" w:firstLine="709"/>
        <w:jc w:val="both"/>
      </w:pPr>
      <w:r>
        <w:t>Глебова Н.Г. Физическая культура. Всё для учителя // Урок волейбола 7-й класс. 2016. № 4. С. 9-12.</w:t>
      </w:r>
    </w:p>
    <w:p w:rsidR="00DD789C" w:rsidRPr="00DD789C" w:rsidRDefault="00DD789C" w:rsidP="001E6600">
      <w:pPr>
        <w:pStyle w:val="a6"/>
        <w:numPr>
          <w:ilvl w:val="0"/>
          <w:numId w:val="5"/>
        </w:numPr>
        <w:autoSpaceDN w:val="0"/>
        <w:spacing w:line="360" w:lineRule="auto"/>
        <w:ind w:left="0" w:firstLine="709"/>
        <w:jc w:val="both"/>
        <w:rPr>
          <w:szCs w:val="24"/>
        </w:rPr>
      </w:pPr>
      <w:r>
        <w:t xml:space="preserve">Физическая культура </w:t>
      </w:r>
      <w:r w:rsidRPr="00DD789C">
        <w:rPr>
          <w:szCs w:val="24"/>
        </w:rPr>
        <w:t xml:space="preserve">[Электронный ресурс] // </w:t>
      </w:r>
      <w:r w:rsidRPr="00DD789C">
        <w:rPr>
          <w:szCs w:val="24"/>
          <w:lang w:val="en-US"/>
        </w:rPr>
        <w:t>QRZ</w:t>
      </w:r>
      <w:r w:rsidRPr="00DD789C">
        <w:rPr>
          <w:szCs w:val="24"/>
        </w:rPr>
        <w:t>.</w:t>
      </w:r>
      <w:r w:rsidRPr="00DD789C">
        <w:rPr>
          <w:szCs w:val="24"/>
          <w:lang w:val="en-US"/>
        </w:rPr>
        <w:t>RV</w:t>
      </w:r>
      <w:r w:rsidRPr="00DD789C">
        <w:rPr>
          <w:szCs w:val="24"/>
        </w:rPr>
        <w:t xml:space="preserve">: Физическая культура – часть общечеловеческой культуры </w:t>
      </w:r>
      <w:r w:rsidRPr="00DD789C">
        <w:rPr>
          <w:szCs w:val="24"/>
          <w:lang w:val="en-US"/>
        </w:rPr>
        <w:t>URL</w:t>
      </w:r>
      <w:r w:rsidRPr="00DD789C">
        <w:rPr>
          <w:szCs w:val="24"/>
        </w:rPr>
        <w:t>: http://edulib.pgta.ru/els/fizicheskaia_kultura_studenta.pdf (дата обращения: 13 03. 2018).</w:t>
      </w:r>
    </w:p>
    <w:p w:rsidR="00B67DD7" w:rsidRPr="00593F1E" w:rsidRDefault="00594CCA" w:rsidP="001E6600">
      <w:pPr>
        <w:pStyle w:val="a6"/>
        <w:numPr>
          <w:ilvl w:val="0"/>
          <w:numId w:val="5"/>
        </w:numPr>
        <w:autoSpaceDN w:val="0"/>
        <w:spacing w:line="360" w:lineRule="auto"/>
        <w:ind w:left="0" w:firstLine="709"/>
        <w:jc w:val="both"/>
      </w:pPr>
      <w:r>
        <w:t xml:space="preserve">Ильинич В.И </w:t>
      </w:r>
      <w:r w:rsidR="00DD789C">
        <w:t xml:space="preserve">Физическая культура. </w:t>
      </w:r>
      <w:r w:rsidR="00B67DD7">
        <w:t xml:space="preserve">Учебник. </w:t>
      </w:r>
      <w:r w:rsidR="00B67DD7" w:rsidRPr="001D615F">
        <w:rPr>
          <w:szCs w:val="24"/>
        </w:rPr>
        <w:t xml:space="preserve">М.: </w:t>
      </w:r>
      <w:r w:rsidR="00B67DD7">
        <w:rPr>
          <w:szCs w:val="24"/>
        </w:rPr>
        <w:t>Москва, 2000. 385</w:t>
      </w:r>
      <w:r w:rsidR="00B67DD7" w:rsidRPr="001D615F">
        <w:rPr>
          <w:szCs w:val="24"/>
        </w:rPr>
        <w:t xml:space="preserve"> с.</w:t>
      </w:r>
    </w:p>
    <w:p w:rsidR="00DD789C" w:rsidRDefault="00DD789C" w:rsidP="001E6600">
      <w:pPr>
        <w:pStyle w:val="a6"/>
        <w:autoSpaceDN w:val="0"/>
        <w:spacing w:line="360" w:lineRule="auto"/>
        <w:ind w:left="0" w:firstLine="709"/>
        <w:jc w:val="both"/>
      </w:pPr>
    </w:p>
    <w:p w:rsidR="00DD789C" w:rsidRDefault="00DD789C" w:rsidP="001E6600">
      <w:pPr>
        <w:autoSpaceDN w:val="0"/>
        <w:spacing w:line="360" w:lineRule="auto"/>
        <w:ind w:firstLine="709"/>
        <w:jc w:val="both"/>
      </w:pPr>
    </w:p>
    <w:sectPr w:rsidR="00DD789C" w:rsidSect="00431889">
      <w:pgSz w:w="11907" w:h="15876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14E73"/>
    <w:multiLevelType w:val="hybridMultilevel"/>
    <w:tmpl w:val="3A1459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80E60"/>
    <w:multiLevelType w:val="hybridMultilevel"/>
    <w:tmpl w:val="2A1AA8BA"/>
    <w:lvl w:ilvl="0" w:tplc="59CC41F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101011"/>
    <w:multiLevelType w:val="hybridMultilevel"/>
    <w:tmpl w:val="559496B0"/>
    <w:lvl w:ilvl="0" w:tplc="59CC41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E84851"/>
    <w:multiLevelType w:val="hybridMultilevel"/>
    <w:tmpl w:val="B5285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26F"/>
    <w:rsid w:val="00074AE7"/>
    <w:rsid w:val="00090851"/>
    <w:rsid w:val="000F2C12"/>
    <w:rsid w:val="001D615F"/>
    <w:rsid w:val="001E6600"/>
    <w:rsid w:val="002745D0"/>
    <w:rsid w:val="00376745"/>
    <w:rsid w:val="003A182B"/>
    <w:rsid w:val="00431889"/>
    <w:rsid w:val="0044508A"/>
    <w:rsid w:val="00490F12"/>
    <w:rsid w:val="00593F1E"/>
    <w:rsid w:val="00594CCA"/>
    <w:rsid w:val="005A15BC"/>
    <w:rsid w:val="006D4B1F"/>
    <w:rsid w:val="007F173B"/>
    <w:rsid w:val="00843CCA"/>
    <w:rsid w:val="00867CB8"/>
    <w:rsid w:val="0089702A"/>
    <w:rsid w:val="009062B8"/>
    <w:rsid w:val="00925913"/>
    <w:rsid w:val="009C73D2"/>
    <w:rsid w:val="00B30C2F"/>
    <w:rsid w:val="00B4526F"/>
    <w:rsid w:val="00B664E1"/>
    <w:rsid w:val="00B67DD7"/>
    <w:rsid w:val="00BB0638"/>
    <w:rsid w:val="00C03AC4"/>
    <w:rsid w:val="00D259EE"/>
    <w:rsid w:val="00DD789C"/>
    <w:rsid w:val="00DF3F3D"/>
    <w:rsid w:val="00E6136D"/>
    <w:rsid w:val="00EE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84D358-767B-4539-9645-696DF3BE9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26F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B4526F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452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semiHidden/>
    <w:unhideWhenUsed/>
    <w:rsid w:val="0009085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745D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E660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E66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6B365-7F29-45B2-B195-10C9FB59A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</dc:creator>
  <cp:lastModifiedBy>User</cp:lastModifiedBy>
  <cp:revision>2</cp:revision>
  <cp:lastPrinted>2023-06-01T22:52:00Z</cp:lastPrinted>
  <dcterms:created xsi:type="dcterms:W3CDTF">2024-02-20T02:11:00Z</dcterms:created>
  <dcterms:modified xsi:type="dcterms:W3CDTF">2024-02-20T02:11:00Z</dcterms:modified>
</cp:coreProperties>
</file>