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8C13" w14:textId="61DA852F" w:rsidR="00FB66B6" w:rsidRPr="000749FB" w:rsidRDefault="000749FB" w:rsidP="000749FB">
      <w:pPr>
        <w:jc w:val="center"/>
        <w:rPr>
          <w:b/>
        </w:rPr>
      </w:pPr>
      <w:r w:rsidRPr="000749FB">
        <w:rPr>
          <w:b/>
        </w:rPr>
        <w:t>И</w:t>
      </w:r>
      <w:r w:rsidR="00517306" w:rsidRPr="000749FB">
        <w:rPr>
          <w:b/>
        </w:rPr>
        <w:t>нформация об электронных адресах для направления документов, необходимых для поступления, в электронной форме</w:t>
      </w:r>
    </w:p>
    <w:p w14:paraId="74226E86" w14:textId="0787D4C5" w:rsidR="00CD66DF" w:rsidRPr="00FB66B6" w:rsidRDefault="00CD66DF" w:rsidP="00FB66B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B66B6">
        <w:rPr>
          <w:rFonts w:ascii="Times New Roman" w:hAnsi="Times New Roman" w:cs="Times New Roman"/>
        </w:rPr>
        <w:t>Для поступления на обучение по программам аспирантуры в ФГБОУ ВО «Сахалинский государственный университет» документы можно напр</w:t>
      </w:r>
      <w:bookmarkStart w:id="0" w:name="_GoBack"/>
      <w:bookmarkEnd w:id="0"/>
      <w:r w:rsidRPr="00FB66B6">
        <w:rPr>
          <w:rFonts w:ascii="Times New Roman" w:hAnsi="Times New Roman" w:cs="Times New Roman"/>
        </w:rPr>
        <w:t>авить на электронный адрес: pk@sakhgu.ru</w:t>
      </w:r>
    </w:p>
    <w:sectPr w:rsidR="00CD66DF" w:rsidRPr="00FB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905"/>
    <w:rsid w:val="00005DCA"/>
    <w:rsid w:val="000749FB"/>
    <w:rsid w:val="00111B3E"/>
    <w:rsid w:val="00437A32"/>
    <w:rsid w:val="00513905"/>
    <w:rsid w:val="00517306"/>
    <w:rsid w:val="00CD66DF"/>
    <w:rsid w:val="00D63530"/>
    <w:rsid w:val="00F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3450"/>
  <w15:docId w15:val="{4D68AA0A-7973-42A8-8092-F30D9E8C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6</cp:revision>
  <dcterms:created xsi:type="dcterms:W3CDTF">2020-11-17T01:25:00Z</dcterms:created>
  <dcterms:modified xsi:type="dcterms:W3CDTF">2021-01-20T03:50:00Z</dcterms:modified>
</cp:coreProperties>
</file>