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0D" w:rsidRPr="00570A0D" w:rsidRDefault="00570A0D" w:rsidP="00570A0D">
      <w:pPr>
        <w:widowControl w:val="0"/>
        <w:autoSpaceDE w:val="0"/>
        <w:autoSpaceDN w:val="0"/>
        <w:adjustRightInd w:val="0"/>
        <w:spacing w:after="0"/>
        <w:jc w:val="center"/>
        <w:outlineLvl w:val="1"/>
        <w:rPr>
          <w:rFonts w:ascii="Arial" w:eastAsia="Times New Roman" w:hAnsi="Arial" w:cs="Arial"/>
          <w:b/>
          <w:bCs/>
          <w:sz w:val="24"/>
          <w:szCs w:val="24"/>
          <w:lang w:eastAsia="ru-RU"/>
        </w:rPr>
      </w:pPr>
      <w:r w:rsidRPr="00570A0D">
        <w:rPr>
          <w:rFonts w:ascii="Arial" w:eastAsia="Times New Roman" w:hAnsi="Arial" w:cs="Arial"/>
          <w:b/>
          <w:bCs/>
          <w:sz w:val="24"/>
          <w:szCs w:val="24"/>
          <w:lang w:eastAsia="ru-RU"/>
        </w:rPr>
        <w:t xml:space="preserve">Особые права </w:t>
      </w:r>
      <w:r>
        <w:rPr>
          <w:rFonts w:ascii="Arial" w:eastAsia="Times New Roman" w:hAnsi="Arial" w:cs="Arial"/>
          <w:b/>
          <w:bCs/>
          <w:sz w:val="24"/>
          <w:szCs w:val="24"/>
          <w:lang w:eastAsia="ru-RU"/>
        </w:rPr>
        <w:t xml:space="preserve">и особое преимущество </w:t>
      </w:r>
      <w:r w:rsidRPr="00570A0D">
        <w:rPr>
          <w:rFonts w:ascii="Arial" w:eastAsia="Times New Roman" w:hAnsi="Arial" w:cs="Arial"/>
          <w:b/>
          <w:bCs/>
          <w:sz w:val="24"/>
          <w:szCs w:val="24"/>
          <w:lang w:eastAsia="ru-RU"/>
        </w:rPr>
        <w:t>при приеме на обучение по программам</w:t>
      </w:r>
      <w:r>
        <w:rPr>
          <w:rFonts w:ascii="Arial" w:eastAsia="Times New Roman" w:hAnsi="Arial" w:cs="Arial"/>
          <w:b/>
          <w:bCs/>
          <w:sz w:val="24"/>
          <w:szCs w:val="24"/>
          <w:lang w:eastAsia="ru-RU"/>
        </w:rPr>
        <w:t xml:space="preserve"> </w:t>
      </w:r>
      <w:bookmarkStart w:id="0" w:name="_GoBack"/>
      <w:bookmarkEnd w:id="0"/>
      <w:r w:rsidRPr="00570A0D">
        <w:rPr>
          <w:rFonts w:ascii="Arial" w:eastAsia="Times New Roman" w:hAnsi="Arial" w:cs="Arial"/>
          <w:b/>
          <w:bCs/>
          <w:sz w:val="24"/>
          <w:szCs w:val="24"/>
          <w:lang w:eastAsia="ru-RU"/>
        </w:rPr>
        <w:t>бакалавриата и программам специалитета</w:t>
      </w:r>
    </w:p>
    <w:p w:rsidR="00570A0D" w:rsidRPr="00570A0D" w:rsidRDefault="00570A0D" w:rsidP="00570A0D">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sidRPr="00570A0D">
        <w:rPr>
          <w:rFonts w:ascii="Times New Roman" w:eastAsia="Times New Roman" w:hAnsi="Times New Roman" w:cs="Times New Roman"/>
          <w:sz w:val="24"/>
          <w:szCs w:val="24"/>
          <w:lang w:eastAsia="ru-RU"/>
        </w:rPr>
        <w:t>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w:t>
      </w:r>
      <w:proofErr w:type="gramEnd"/>
      <w:r w:rsidRPr="00570A0D">
        <w:rPr>
          <w:rFonts w:ascii="Times New Roman" w:eastAsia="Times New Roman" w:hAnsi="Times New Roman" w:cs="Times New Roman"/>
          <w:sz w:val="24"/>
          <w:szCs w:val="24"/>
          <w:lang w:eastAsia="ru-RU"/>
        </w:rPr>
        <w:t xml:space="preserve">, </w:t>
      </w:r>
      <w:proofErr w:type="spellStart"/>
      <w:proofErr w:type="gramStart"/>
      <w:r w:rsidRPr="00570A0D">
        <w:rPr>
          <w:rFonts w:ascii="Times New Roman" w:eastAsia="Times New Roman" w:hAnsi="Times New Roman" w:cs="Times New Roman"/>
          <w:sz w:val="24"/>
          <w:szCs w:val="24"/>
          <w:lang w:eastAsia="ru-RU"/>
        </w:rPr>
        <w:t>Паралимпийских</w:t>
      </w:r>
      <w:proofErr w:type="spellEnd"/>
      <w:r w:rsidRPr="00570A0D">
        <w:rPr>
          <w:rFonts w:ascii="Times New Roman" w:eastAsia="Times New Roman" w:hAnsi="Times New Roman" w:cs="Times New Roman"/>
          <w:sz w:val="24"/>
          <w:szCs w:val="24"/>
          <w:lang w:eastAsia="ru-RU"/>
        </w:rPr>
        <w:t xml:space="preserve"> игр и </w:t>
      </w:r>
      <w:proofErr w:type="spellStart"/>
      <w:r w:rsidRPr="00570A0D">
        <w:rPr>
          <w:rFonts w:ascii="Times New Roman" w:eastAsia="Times New Roman" w:hAnsi="Times New Roman" w:cs="Times New Roman"/>
          <w:sz w:val="24"/>
          <w:szCs w:val="24"/>
          <w:lang w:eastAsia="ru-RU"/>
        </w:rPr>
        <w:t>Сурдлимпийских</w:t>
      </w:r>
      <w:proofErr w:type="spellEnd"/>
      <w:r w:rsidRPr="00570A0D">
        <w:rPr>
          <w:rFonts w:ascii="Times New Roman" w:eastAsia="Times New Roman" w:hAnsi="Times New Roman" w:cs="Times New Roman"/>
          <w:sz w:val="24"/>
          <w:szCs w:val="24"/>
          <w:lang w:eastAsia="ru-RU"/>
        </w:rPr>
        <w:t xml:space="preserve">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w:t>
      </w:r>
      <w:proofErr w:type="spellStart"/>
      <w:r w:rsidRPr="00570A0D">
        <w:rPr>
          <w:rFonts w:ascii="Times New Roman" w:eastAsia="Times New Roman" w:hAnsi="Times New Roman" w:cs="Times New Roman"/>
          <w:sz w:val="24"/>
          <w:szCs w:val="24"/>
          <w:lang w:eastAsia="ru-RU"/>
        </w:rPr>
        <w:t>Паралимпийских</w:t>
      </w:r>
      <w:proofErr w:type="spellEnd"/>
      <w:r w:rsidRPr="00570A0D">
        <w:rPr>
          <w:rFonts w:ascii="Times New Roman" w:eastAsia="Times New Roman" w:hAnsi="Times New Roman" w:cs="Times New Roman"/>
          <w:sz w:val="24"/>
          <w:szCs w:val="24"/>
          <w:lang w:eastAsia="ru-RU"/>
        </w:rPr>
        <w:t xml:space="preserve"> игр и </w:t>
      </w:r>
      <w:proofErr w:type="spellStart"/>
      <w:r w:rsidRPr="00570A0D">
        <w:rPr>
          <w:rFonts w:ascii="Times New Roman" w:eastAsia="Times New Roman" w:hAnsi="Times New Roman" w:cs="Times New Roman"/>
          <w:sz w:val="24"/>
          <w:szCs w:val="24"/>
          <w:lang w:eastAsia="ru-RU"/>
        </w:rPr>
        <w:t>Сурдлимпийских</w:t>
      </w:r>
      <w:proofErr w:type="spellEnd"/>
      <w:r w:rsidRPr="00570A0D">
        <w:rPr>
          <w:rFonts w:ascii="Times New Roman" w:eastAsia="Times New Roman" w:hAnsi="Times New Roman" w:cs="Times New Roman"/>
          <w:sz w:val="24"/>
          <w:szCs w:val="24"/>
          <w:lang w:eastAsia="ru-RU"/>
        </w:rPr>
        <w:t xml:space="preserve"> игр (далее - лица, имеющие спортивные достижения), предоставляется право на прием без вступительных испытаний в соответствии с </w:t>
      </w:r>
      <w:hyperlink r:id="rId5" w:history="1">
        <w:r w:rsidRPr="00570A0D">
          <w:rPr>
            <w:rFonts w:ascii="Times New Roman" w:eastAsia="Times New Roman" w:hAnsi="Times New Roman" w:cs="Times New Roman"/>
            <w:color w:val="0000FF"/>
            <w:sz w:val="24"/>
            <w:szCs w:val="24"/>
            <w:lang w:eastAsia="ru-RU"/>
          </w:rPr>
          <w:t>частью 4 статьи 71</w:t>
        </w:r>
      </w:hyperlink>
      <w:r w:rsidRPr="00570A0D">
        <w:rPr>
          <w:rFonts w:ascii="Times New Roman" w:eastAsia="Times New Roman" w:hAnsi="Times New Roman" w:cs="Times New Roman"/>
          <w:sz w:val="24"/>
          <w:szCs w:val="24"/>
          <w:lang w:eastAsia="ru-RU"/>
        </w:rPr>
        <w:t xml:space="preserve"> Федерального закона № 273-ФЗ.</w:t>
      </w:r>
      <w:proofErr w:type="gramEnd"/>
      <w:r w:rsidRPr="00570A0D">
        <w:rPr>
          <w:rFonts w:ascii="Times New Roman" w:eastAsia="Times New Roman" w:hAnsi="Times New Roman" w:cs="Times New Roman"/>
          <w:sz w:val="24"/>
          <w:szCs w:val="24"/>
          <w:lang w:eastAsia="ru-RU"/>
        </w:rPr>
        <w:t xml:space="preserve">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Pr="00570A0D">
        <w:rPr>
          <w:rFonts w:ascii="Times New Roman" w:eastAsia="Times New Roman" w:hAnsi="Times New Roman" w:cs="Times New Roman"/>
          <w:sz w:val="24"/>
          <w:szCs w:val="24"/>
          <w:lang w:eastAsia="ru-RU"/>
        </w:rPr>
        <w:t xml:space="preserve">Победителям и призерам олимпиад школьников, проводимых в </w:t>
      </w:r>
      <w:hyperlink r:id="rId6" w:history="1">
        <w:r w:rsidRPr="00570A0D">
          <w:rPr>
            <w:rFonts w:ascii="Times New Roman" w:eastAsia="Times New Roman" w:hAnsi="Times New Roman" w:cs="Times New Roman"/>
            <w:color w:val="0000FF"/>
            <w:sz w:val="24"/>
            <w:szCs w:val="24"/>
            <w:lang w:eastAsia="ru-RU"/>
          </w:rPr>
          <w:t>порядке</w:t>
        </w:r>
      </w:hyperlink>
      <w:r w:rsidRPr="00570A0D">
        <w:rPr>
          <w:rFonts w:ascii="Times New Roman" w:eastAsia="Times New Roman" w:hAnsi="Times New Roman" w:cs="Times New Roman"/>
          <w:sz w:val="24"/>
          <w:szCs w:val="24"/>
          <w:lang w:eastAsia="ru-RU"/>
        </w:rP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7" w:history="1">
        <w:r w:rsidRPr="00570A0D">
          <w:rPr>
            <w:rFonts w:ascii="Times New Roman" w:eastAsia="Times New Roman" w:hAnsi="Times New Roman" w:cs="Times New Roman"/>
            <w:color w:val="0000FF"/>
            <w:sz w:val="24"/>
            <w:szCs w:val="24"/>
            <w:lang w:eastAsia="ru-RU"/>
          </w:rPr>
          <w:t>частью 12 статьи</w:t>
        </w:r>
        <w:proofErr w:type="gramEnd"/>
        <w:r w:rsidRPr="00570A0D">
          <w:rPr>
            <w:rFonts w:ascii="Times New Roman" w:eastAsia="Times New Roman" w:hAnsi="Times New Roman" w:cs="Times New Roman"/>
            <w:color w:val="0000FF"/>
            <w:sz w:val="24"/>
            <w:szCs w:val="24"/>
            <w:lang w:eastAsia="ru-RU"/>
          </w:rPr>
          <w:t xml:space="preserve"> 71</w:t>
        </w:r>
      </w:hyperlink>
      <w:r w:rsidRPr="00570A0D">
        <w:rPr>
          <w:rFonts w:ascii="Times New Roman" w:eastAsia="Times New Roman" w:hAnsi="Times New Roman" w:cs="Times New Roman"/>
          <w:sz w:val="24"/>
          <w:szCs w:val="24"/>
          <w:lang w:eastAsia="ru-RU"/>
        </w:rPr>
        <w:t xml:space="preserve"> Федерального закона № 273-ФЗ:</w:t>
      </w:r>
    </w:p>
    <w:p w:rsidR="00570A0D" w:rsidRPr="00570A0D" w:rsidRDefault="00570A0D" w:rsidP="00570A0D">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bookmarkStart w:id="1" w:name="Par212"/>
      <w:bookmarkEnd w:id="1"/>
      <w:r w:rsidRPr="00570A0D">
        <w:rPr>
          <w:rFonts w:ascii="Times New Roman" w:eastAsia="Times New Roman" w:hAnsi="Times New Roman" w:cs="Times New Roman"/>
          <w:sz w:val="24"/>
          <w:szCs w:val="24"/>
          <w:lang w:eastAsia="ru-RU"/>
        </w:rPr>
        <w:t>1) право на прием без вступительных испытаний (далее - право на прием без вступительных испытаний по результатам олимпиад школьников);</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bookmarkStart w:id="2" w:name="Par213"/>
      <w:bookmarkEnd w:id="2"/>
      <w:r w:rsidRPr="00570A0D">
        <w:rPr>
          <w:rFonts w:ascii="Times New Roman" w:eastAsia="Times New Roman" w:hAnsi="Times New Roman" w:cs="Times New Roman"/>
          <w:sz w:val="24"/>
          <w:szCs w:val="24"/>
          <w:lang w:eastAsia="ru-RU"/>
        </w:rP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8" w:history="1">
        <w:r w:rsidRPr="00570A0D">
          <w:rPr>
            <w:rFonts w:ascii="Times New Roman" w:eastAsia="Times New Roman" w:hAnsi="Times New Roman" w:cs="Times New Roman"/>
            <w:color w:val="0000FF"/>
            <w:sz w:val="24"/>
            <w:szCs w:val="24"/>
            <w:lang w:eastAsia="ru-RU"/>
          </w:rPr>
          <w:t>частями 7</w:t>
        </w:r>
      </w:hyperlink>
      <w:r w:rsidRPr="00570A0D">
        <w:rPr>
          <w:rFonts w:ascii="Times New Roman" w:eastAsia="Times New Roman" w:hAnsi="Times New Roman" w:cs="Times New Roman"/>
          <w:sz w:val="24"/>
          <w:szCs w:val="24"/>
          <w:lang w:eastAsia="ru-RU"/>
        </w:rPr>
        <w:t xml:space="preserve"> и </w:t>
      </w:r>
      <w:hyperlink r:id="rId9" w:history="1">
        <w:r w:rsidRPr="00570A0D">
          <w:rPr>
            <w:rFonts w:ascii="Times New Roman" w:eastAsia="Times New Roman" w:hAnsi="Times New Roman" w:cs="Times New Roman"/>
            <w:color w:val="0000FF"/>
            <w:sz w:val="24"/>
            <w:szCs w:val="24"/>
            <w:lang w:eastAsia="ru-RU"/>
          </w:rPr>
          <w:t>8 статьи 70</w:t>
        </w:r>
      </w:hyperlink>
      <w:r w:rsidRPr="00570A0D">
        <w:rPr>
          <w:rFonts w:ascii="Times New Roman" w:eastAsia="Times New Roman" w:hAnsi="Times New Roman" w:cs="Times New Roman"/>
          <w:sz w:val="24"/>
          <w:szCs w:val="24"/>
          <w:lang w:eastAsia="ru-RU"/>
        </w:rPr>
        <w:t xml:space="preserve"> Федерального закона № 273-ФЗ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Особые права, указанные в </w:t>
      </w:r>
      <w:hyperlink w:anchor="Par212" w:tooltip="1) право на прием без вступительных испытаний (далее - право на прием без вступительных испытаний по результатам олимпиад школьников);" w:history="1">
        <w:r w:rsidRPr="00570A0D">
          <w:rPr>
            <w:rFonts w:ascii="Times New Roman" w:eastAsia="Times New Roman" w:hAnsi="Times New Roman" w:cs="Times New Roman"/>
            <w:color w:val="0000FF"/>
            <w:sz w:val="24"/>
            <w:szCs w:val="24"/>
            <w:lang w:eastAsia="ru-RU"/>
          </w:rPr>
          <w:t>подпунктах 1</w:t>
        </w:r>
      </w:hyperlink>
      <w:r w:rsidRPr="00570A0D">
        <w:rPr>
          <w:rFonts w:ascii="Times New Roman" w:eastAsia="Times New Roman" w:hAnsi="Times New Roman" w:cs="Times New Roman"/>
          <w:sz w:val="24"/>
          <w:szCs w:val="24"/>
          <w:lang w:eastAsia="ru-RU"/>
        </w:rPr>
        <w:t xml:space="preserve"> и </w:t>
      </w:r>
      <w:hyperlink w:anchor="Par213" w:tooltip="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N 273-ФЗ &lt;20&gt; (далее - право на 100 баллов). При предоставлении права быть приравненными к лицам, успешно прошедшим дополнительные вступительные испытан..." w:history="1">
        <w:r w:rsidRPr="00570A0D">
          <w:rPr>
            <w:rFonts w:ascii="Times New Roman" w:eastAsia="Times New Roman" w:hAnsi="Times New Roman" w:cs="Times New Roman"/>
            <w:color w:val="0000FF"/>
            <w:sz w:val="24"/>
            <w:szCs w:val="24"/>
            <w:lang w:eastAsia="ru-RU"/>
          </w:rPr>
          <w:t>2</w:t>
        </w:r>
      </w:hyperlink>
      <w:r w:rsidRPr="00570A0D">
        <w:rPr>
          <w:rFonts w:ascii="Times New Roman" w:eastAsia="Times New Roman" w:hAnsi="Times New Roman" w:cs="Times New Roman"/>
          <w:sz w:val="24"/>
          <w:szCs w:val="24"/>
          <w:lang w:eastAsia="ru-RU"/>
        </w:rPr>
        <w:t xml:space="preserve"> настоящего пункта, могут предоставляться одним и тем же поступающим.</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70A0D">
        <w:rPr>
          <w:rFonts w:ascii="Times New Roman" w:eastAsia="Times New Roman" w:hAnsi="Times New Roman" w:cs="Times New Roman"/>
          <w:sz w:val="24"/>
          <w:szCs w:val="24"/>
          <w:lang w:eastAsia="ru-RU"/>
        </w:rPr>
        <w:t xml:space="preserve">При приеме на обучение в рамках контрольных цифр </w:t>
      </w:r>
      <w:proofErr w:type="gramStart"/>
      <w:r w:rsidRPr="00570A0D">
        <w:rPr>
          <w:rFonts w:ascii="Times New Roman" w:eastAsia="Times New Roman" w:hAnsi="Times New Roman" w:cs="Times New Roman"/>
          <w:sz w:val="24"/>
          <w:szCs w:val="24"/>
          <w:lang w:eastAsia="ru-RU"/>
        </w:rPr>
        <w:t>поступающий</w:t>
      </w:r>
      <w:proofErr w:type="gramEnd"/>
      <w:r w:rsidRPr="00570A0D">
        <w:rPr>
          <w:rFonts w:ascii="Times New Roman" w:eastAsia="Times New Roman" w:hAnsi="Times New Roman" w:cs="Times New Roman"/>
          <w:sz w:val="24"/>
          <w:szCs w:val="24"/>
          <w:lang w:eastAsia="ru-RU"/>
        </w:rPr>
        <w:t xml:space="preserve"> использует каждое из следующих особых прав для поступления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соответствующее особое право):</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право на прием без вступительных испытаний в соответствии с </w:t>
      </w:r>
      <w:hyperlink r:id="rId10" w:history="1">
        <w:r w:rsidRPr="00570A0D">
          <w:rPr>
            <w:rFonts w:ascii="Times New Roman" w:eastAsia="Times New Roman" w:hAnsi="Times New Roman" w:cs="Times New Roman"/>
            <w:color w:val="0000FF"/>
            <w:sz w:val="24"/>
            <w:szCs w:val="24"/>
            <w:lang w:eastAsia="ru-RU"/>
          </w:rPr>
          <w:t>частью 4 статьи 71</w:t>
        </w:r>
      </w:hyperlink>
      <w:r w:rsidRPr="00570A0D">
        <w:rPr>
          <w:rFonts w:ascii="Times New Roman" w:eastAsia="Times New Roman" w:hAnsi="Times New Roman" w:cs="Times New Roman"/>
          <w:sz w:val="24"/>
          <w:szCs w:val="24"/>
          <w:lang w:eastAsia="ru-RU"/>
        </w:rPr>
        <w:t xml:space="preserve"> Федерального закона № 273-ФЗ;</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lastRenderedPageBreak/>
        <w:t>право на прием без вступительных испытаний по результатам олимпиад школьников.</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Каждое из указанных особых прав может быть использовано поступающим при одновременном поступлении на </w:t>
      </w:r>
      <w:proofErr w:type="gramStart"/>
      <w:r w:rsidRPr="00570A0D">
        <w:rPr>
          <w:rFonts w:ascii="Times New Roman" w:eastAsia="Times New Roman" w:hAnsi="Times New Roman" w:cs="Times New Roman"/>
          <w:sz w:val="24"/>
          <w:szCs w:val="24"/>
          <w:lang w:eastAsia="ru-RU"/>
        </w:rPr>
        <w:t>обучение по</w:t>
      </w:r>
      <w:proofErr w:type="gramEnd"/>
      <w:r w:rsidRPr="00570A0D">
        <w:rPr>
          <w:rFonts w:ascii="Times New Roman" w:eastAsia="Times New Roman" w:hAnsi="Times New Roman" w:cs="Times New Roman"/>
          <w:sz w:val="24"/>
          <w:szCs w:val="24"/>
          <w:lang w:eastAsia="ru-RU"/>
        </w:rPr>
        <w:t xml:space="preserve"> различным условиям поступления в рамках одной организации высшего образования и одной образовательной программы.</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sidRPr="00570A0D">
        <w:rPr>
          <w:rFonts w:ascii="Times New Roman" w:eastAsia="Times New Roman" w:hAnsi="Times New Roman" w:cs="Times New Roman"/>
          <w:sz w:val="24"/>
          <w:szCs w:val="24"/>
          <w:lang w:eastAsia="ru-RU"/>
        </w:rPr>
        <w:t xml:space="preserve">Лицам, имеющим право на прием без вступительных испытаний в соответствии с </w:t>
      </w:r>
      <w:hyperlink r:id="rId11" w:history="1">
        <w:r w:rsidRPr="00570A0D">
          <w:rPr>
            <w:rFonts w:ascii="Times New Roman" w:eastAsia="Times New Roman" w:hAnsi="Times New Roman" w:cs="Times New Roman"/>
            <w:color w:val="0000FF"/>
            <w:sz w:val="24"/>
            <w:szCs w:val="24"/>
            <w:lang w:eastAsia="ru-RU"/>
          </w:rPr>
          <w:t>частью 4 статьи 71</w:t>
        </w:r>
      </w:hyperlink>
      <w:r w:rsidRPr="00570A0D">
        <w:rPr>
          <w:rFonts w:ascii="Times New Roman" w:eastAsia="Times New Roman" w:hAnsi="Times New Roman" w:cs="Times New Roman"/>
          <w:sz w:val="24"/>
          <w:szCs w:val="24"/>
          <w:lang w:eastAsia="ru-RU"/>
        </w:rPr>
        <w:t xml:space="preserve">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w:t>
      </w:r>
      <w:hyperlink r:id="rId12" w:history="1">
        <w:r w:rsidRPr="00570A0D">
          <w:rPr>
            <w:rFonts w:ascii="Times New Roman" w:eastAsia="Times New Roman" w:hAnsi="Times New Roman" w:cs="Times New Roman"/>
            <w:color w:val="0000FF"/>
            <w:sz w:val="24"/>
            <w:szCs w:val="24"/>
            <w:lang w:eastAsia="ru-RU"/>
          </w:rPr>
          <w:t>частями 4</w:t>
        </w:r>
      </w:hyperlink>
      <w:r w:rsidRPr="00570A0D">
        <w:rPr>
          <w:rFonts w:ascii="Times New Roman" w:eastAsia="Times New Roman" w:hAnsi="Times New Roman" w:cs="Times New Roman"/>
          <w:sz w:val="24"/>
          <w:szCs w:val="24"/>
          <w:lang w:eastAsia="ru-RU"/>
        </w:rPr>
        <w:t xml:space="preserve"> и </w:t>
      </w:r>
      <w:hyperlink r:id="rId13" w:history="1">
        <w:r w:rsidRPr="00570A0D">
          <w:rPr>
            <w:rFonts w:ascii="Times New Roman" w:eastAsia="Times New Roman" w:hAnsi="Times New Roman" w:cs="Times New Roman"/>
            <w:color w:val="0000FF"/>
            <w:sz w:val="24"/>
            <w:szCs w:val="24"/>
            <w:lang w:eastAsia="ru-RU"/>
          </w:rPr>
          <w:t>12 статьи 71</w:t>
        </w:r>
      </w:hyperlink>
      <w:r w:rsidRPr="00570A0D">
        <w:rPr>
          <w:rFonts w:ascii="Times New Roman" w:eastAsia="Times New Roman" w:hAnsi="Times New Roman" w:cs="Times New Roman"/>
          <w:sz w:val="24"/>
          <w:szCs w:val="24"/>
          <w:lang w:eastAsia="ru-RU"/>
        </w:rPr>
        <w:t xml:space="preserve">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(100</w:t>
      </w:r>
      <w:proofErr w:type="gramEnd"/>
      <w:r w:rsidRPr="00570A0D">
        <w:rPr>
          <w:rFonts w:ascii="Times New Roman" w:eastAsia="Times New Roman" w:hAnsi="Times New Roman" w:cs="Times New Roman"/>
          <w:sz w:val="24"/>
          <w:szCs w:val="24"/>
          <w:lang w:eastAsia="ru-RU"/>
        </w:rPr>
        <w:t xml:space="preserve">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570A0D">
        <w:rPr>
          <w:rFonts w:ascii="Times New Roman" w:eastAsia="Times New Roman" w:hAnsi="Times New Roman" w:cs="Times New Roman"/>
          <w:sz w:val="24"/>
          <w:szCs w:val="24"/>
          <w:lang w:eastAsia="ru-RU"/>
        </w:rPr>
        <w:t xml:space="preserve">Для приема лиц, имеющих право на прием без вступительных испытаний в соответствии с </w:t>
      </w:r>
      <w:hyperlink r:id="rId14" w:history="1">
        <w:r w:rsidRPr="00570A0D">
          <w:rPr>
            <w:rFonts w:ascii="Times New Roman" w:eastAsia="Times New Roman" w:hAnsi="Times New Roman" w:cs="Times New Roman"/>
            <w:color w:val="0000FF"/>
            <w:sz w:val="24"/>
            <w:szCs w:val="24"/>
            <w:lang w:eastAsia="ru-RU"/>
          </w:rPr>
          <w:t>частью 4 статьи 71</w:t>
        </w:r>
      </w:hyperlink>
      <w:r w:rsidRPr="00570A0D">
        <w:rPr>
          <w:rFonts w:ascii="Times New Roman" w:eastAsia="Times New Roman" w:hAnsi="Times New Roman" w:cs="Times New Roman"/>
          <w:sz w:val="24"/>
          <w:szCs w:val="24"/>
          <w:lang w:eastAsia="ru-RU"/>
        </w:rPr>
        <w:t xml:space="preserve"> Федерального закона № 273-ФЗ, Университет:</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roofErr w:type="gramStart"/>
      <w:r w:rsidRPr="00570A0D">
        <w:rPr>
          <w:rFonts w:ascii="Times New Roman" w:eastAsia="Times New Roman" w:hAnsi="Times New Roman" w:cs="Times New Roman"/>
          <w:sz w:val="24"/>
          <w:szCs w:val="24"/>
          <w:lang w:eastAsia="ru-RU"/>
        </w:rPr>
        <w:t>устанавливает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w:t>
      </w:r>
      <w:proofErr w:type="gramEnd"/>
      <w:r w:rsidRPr="00570A0D">
        <w:rPr>
          <w:rFonts w:ascii="Times New Roman" w:eastAsia="Times New Roman" w:hAnsi="Times New Roman" w:cs="Times New Roman"/>
          <w:sz w:val="24"/>
          <w:szCs w:val="24"/>
          <w:lang w:eastAsia="ru-RU"/>
        </w:rPr>
        <w:t xml:space="preserve"> спорта;</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6. </w:t>
      </w:r>
      <w:proofErr w:type="gramStart"/>
      <w:r w:rsidRPr="00570A0D">
        <w:rPr>
          <w:rFonts w:ascii="Times New Roman" w:eastAsia="Times New Roman" w:hAnsi="Times New Roman" w:cs="Times New Roman"/>
          <w:sz w:val="24"/>
          <w:szCs w:val="24"/>
          <w:lang w:eastAsia="ru-RU"/>
        </w:rPr>
        <w:t>Для приема лиц, имеющих особые права по результатам олимпиад школьников, Университет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w:t>
      </w:r>
      <w:proofErr w:type="gramEnd"/>
      <w:r w:rsidRPr="00570A0D">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общего образования (далее - установленный Университетом перечень олимпиад школьников), либо принимает решение об отсутствии таких олимпиад школьников.</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7. По каждой олимпиаде школьников, включенной в установленный Университетом перечень олимпиад школьников, Университет:</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1) устанавливает соответствие образовательных программ (специальностей, направлений подготовки, укрупненных групп) профилям олимпиады (по одному или </w:t>
      </w:r>
      <w:r w:rsidRPr="00570A0D">
        <w:rPr>
          <w:rFonts w:ascii="Times New Roman" w:eastAsia="Times New Roman" w:hAnsi="Times New Roman" w:cs="Times New Roman"/>
          <w:sz w:val="24"/>
          <w:szCs w:val="24"/>
          <w:lang w:eastAsia="ru-RU"/>
        </w:rPr>
        <w:lastRenderedPageBreak/>
        <w:t xml:space="preserve">нескольким профилям) для предоставления права на прием без вступительных испытаний либо принимает решение о </w:t>
      </w:r>
      <w:proofErr w:type="spellStart"/>
      <w:r w:rsidRPr="00570A0D">
        <w:rPr>
          <w:rFonts w:ascii="Times New Roman" w:eastAsia="Times New Roman" w:hAnsi="Times New Roman" w:cs="Times New Roman"/>
          <w:sz w:val="24"/>
          <w:szCs w:val="24"/>
          <w:lang w:eastAsia="ru-RU"/>
        </w:rPr>
        <w:t>непредоставлении</w:t>
      </w:r>
      <w:proofErr w:type="spellEnd"/>
      <w:r w:rsidRPr="00570A0D">
        <w:rPr>
          <w:rFonts w:ascii="Times New Roman" w:eastAsia="Times New Roman" w:hAnsi="Times New Roman" w:cs="Times New Roman"/>
          <w:sz w:val="24"/>
          <w:szCs w:val="24"/>
          <w:lang w:eastAsia="ru-RU"/>
        </w:rPr>
        <w:t xml:space="preserve"> права на прием без вступительных испытаний по результатам олимпиады;</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3) для предоставления каждого особого права устанавливает:</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а) особое право предоставляется победителям и призерам олимпиады;</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б) особое право предоставляется за 11 класс </w:t>
      </w:r>
      <w:proofErr w:type="gramStart"/>
      <w:r w:rsidRPr="00570A0D">
        <w:rPr>
          <w:rFonts w:ascii="Times New Roman" w:eastAsia="Times New Roman" w:hAnsi="Times New Roman" w:cs="Times New Roman"/>
          <w:sz w:val="24"/>
          <w:szCs w:val="24"/>
          <w:lang w:eastAsia="ru-RU"/>
        </w:rPr>
        <w:t>обучения по</w:t>
      </w:r>
      <w:proofErr w:type="gramEnd"/>
      <w:r w:rsidRPr="00570A0D">
        <w:rPr>
          <w:rFonts w:ascii="Times New Roman" w:eastAsia="Times New Roman" w:hAnsi="Times New Roman" w:cs="Times New Roman"/>
          <w:sz w:val="24"/>
          <w:szCs w:val="24"/>
          <w:lang w:eastAsia="ru-RU"/>
        </w:rPr>
        <w:t xml:space="preserve"> общеобразовательной программе;</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bookmarkStart w:id="3" w:name="Par239"/>
      <w:bookmarkEnd w:id="3"/>
      <w:r w:rsidRPr="00570A0D">
        <w:rPr>
          <w:rFonts w:ascii="Times New Roman" w:eastAsia="Times New Roman" w:hAnsi="Times New Roman" w:cs="Times New Roman"/>
          <w:sz w:val="24"/>
          <w:szCs w:val="24"/>
          <w:lang w:eastAsia="ru-RU"/>
        </w:rPr>
        <w:t>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г) количество баллов ЕГЭ или общеобразовательного вступительного испытания, проводимого организацией высшего образования самостоятельно, которое подтверждает особое право. Указанное количество баллов устанавливается по предметам, определяемым Университетом в соответствии с </w:t>
      </w:r>
      <w:hyperlink w:anchor="Par239" w:tooltip="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 w:history="1">
        <w:r w:rsidRPr="00570A0D">
          <w:rPr>
            <w:rFonts w:ascii="Times New Roman" w:eastAsia="Times New Roman" w:hAnsi="Times New Roman" w:cs="Times New Roman"/>
            <w:color w:val="0000FF"/>
            <w:sz w:val="24"/>
            <w:szCs w:val="24"/>
            <w:lang w:eastAsia="ru-RU"/>
          </w:rPr>
          <w:t>подпунктом "в" подпункта 3</w:t>
        </w:r>
      </w:hyperlink>
      <w:r w:rsidRPr="00570A0D">
        <w:rPr>
          <w:rFonts w:ascii="Times New Roman" w:eastAsia="Times New Roman" w:hAnsi="Times New Roman" w:cs="Times New Roman"/>
          <w:sz w:val="24"/>
          <w:szCs w:val="24"/>
          <w:lang w:eastAsia="ru-RU"/>
        </w:rPr>
        <w:t xml:space="preserve">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Университетом самостоятельно, по одному предмету (по выбору поступающего) из числа предметов, установленных организацией высшего образования в соответствии с </w:t>
      </w:r>
      <w:hyperlink w:anchor="Par239" w:tooltip="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высшего образования самостоятельно, для подтверждения особого права (за исключением творческих олимпиад, олимпиад в области физической культуры и спорта);" w:history="1">
        <w:r w:rsidRPr="00570A0D">
          <w:rPr>
            <w:rFonts w:ascii="Times New Roman" w:eastAsia="Times New Roman" w:hAnsi="Times New Roman" w:cs="Times New Roman"/>
            <w:color w:val="0000FF"/>
            <w:sz w:val="24"/>
            <w:szCs w:val="24"/>
            <w:lang w:eastAsia="ru-RU"/>
          </w:rPr>
          <w:t>подпунктом "в" подпункта 3</w:t>
        </w:r>
      </w:hyperlink>
      <w:r w:rsidRPr="00570A0D">
        <w:rPr>
          <w:rFonts w:ascii="Times New Roman" w:eastAsia="Times New Roman" w:hAnsi="Times New Roman" w:cs="Times New Roman"/>
          <w:sz w:val="24"/>
          <w:szCs w:val="24"/>
          <w:lang w:eastAsia="ru-RU"/>
        </w:rPr>
        <w:t xml:space="preserve"> настоящего пункта для предоставления соответствующего особого права.</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8. В рамках одного конкурса по одному основанию, дающему право на 100 баллов (особое преимущество), </w:t>
      </w:r>
      <w:proofErr w:type="gramStart"/>
      <w:r w:rsidRPr="00570A0D">
        <w:rPr>
          <w:rFonts w:ascii="Times New Roman" w:eastAsia="Times New Roman" w:hAnsi="Times New Roman" w:cs="Times New Roman"/>
          <w:sz w:val="24"/>
          <w:szCs w:val="24"/>
          <w:lang w:eastAsia="ru-RU"/>
        </w:rPr>
        <w:t>поступающий</w:t>
      </w:r>
      <w:proofErr w:type="gramEnd"/>
      <w:r w:rsidRPr="00570A0D">
        <w:rPr>
          <w:rFonts w:ascii="Times New Roman" w:eastAsia="Times New Roman" w:hAnsi="Times New Roman" w:cs="Times New Roman"/>
          <w:sz w:val="24"/>
          <w:szCs w:val="24"/>
          <w:lang w:eastAsia="ru-RU"/>
        </w:rPr>
        <w:t xml:space="preserve"> получает 100 баллов:</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по одному общеобразовательному вступительному испытанию;</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по одному дополнительному вступительному испытанию.</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proofErr w:type="gramStart"/>
      <w:r w:rsidRPr="00570A0D">
        <w:rPr>
          <w:rFonts w:ascii="Times New Roman" w:eastAsia="Times New Roman" w:hAnsi="Times New Roman" w:cs="Times New Roman"/>
          <w:sz w:val="24"/>
          <w:szCs w:val="24"/>
          <w:lang w:eastAsia="ru-RU"/>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roofErr w:type="gramEnd"/>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При участии в нескольких конкурсах </w:t>
      </w:r>
      <w:proofErr w:type="gramStart"/>
      <w:r w:rsidRPr="00570A0D">
        <w:rPr>
          <w:rFonts w:ascii="Times New Roman" w:eastAsia="Times New Roman" w:hAnsi="Times New Roman" w:cs="Times New Roman"/>
          <w:sz w:val="24"/>
          <w:szCs w:val="24"/>
          <w:lang w:eastAsia="ru-RU"/>
        </w:rPr>
        <w:t>поступающий</w:t>
      </w:r>
      <w:proofErr w:type="gramEnd"/>
      <w:r w:rsidRPr="00570A0D">
        <w:rPr>
          <w:rFonts w:ascii="Times New Roman" w:eastAsia="Times New Roman" w:hAnsi="Times New Roman" w:cs="Times New Roman"/>
          <w:sz w:val="24"/>
          <w:szCs w:val="24"/>
          <w:lang w:eastAsia="ru-RU"/>
        </w:rPr>
        <w:t xml:space="preserve"> может использовать одно и то же основание для получения одинаковых или различных прав на 100 баллов (особых преимуществ).</w:t>
      </w:r>
    </w:p>
    <w:p w:rsidR="00570A0D" w:rsidRPr="00570A0D" w:rsidRDefault="00570A0D" w:rsidP="00570A0D">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570A0D">
        <w:rPr>
          <w:rFonts w:ascii="Times New Roman" w:eastAsia="Times New Roman" w:hAnsi="Times New Roman" w:cs="Times New Roman"/>
          <w:sz w:val="24"/>
          <w:szCs w:val="24"/>
          <w:lang w:eastAsia="ru-RU"/>
        </w:rPr>
        <w:t xml:space="preserve">9. </w:t>
      </w:r>
      <w:proofErr w:type="gramStart"/>
      <w:r w:rsidRPr="00570A0D">
        <w:rPr>
          <w:rFonts w:ascii="Times New Roman" w:eastAsia="Times New Roman" w:hAnsi="Times New Roman" w:cs="Times New Roman"/>
          <w:sz w:val="24"/>
          <w:szCs w:val="24"/>
          <w:lang w:eastAsia="ru-RU"/>
        </w:rPr>
        <w:t>Поступающим</w:t>
      </w:r>
      <w:proofErr w:type="gramEnd"/>
      <w:r w:rsidRPr="00570A0D">
        <w:rPr>
          <w:rFonts w:ascii="Times New Roman" w:eastAsia="Times New Roman" w:hAnsi="Times New Roman" w:cs="Times New Roman"/>
          <w:sz w:val="24"/>
          <w:szCs w:val="24"/>
          <w:lang w:eastAsia="ru-RU"/>
        </w:rPr>
        <w:t xml:space="preserve"> предоставляются особые права в соответствии с </w:t>
      </w:r>
      <w:hyperlink r:id="rId15" w:history="1">
        <w:r w:rsidRPr="00570A0D">
          <w:rPr>
            <w:rFonts w:ascii="Times New Roman" w:eastAsia="Times New Roman" w:hAnsi="Times New Roman" w:cs="Times New Roman"/>
            <w:color w:val="0000FF"/>
            <w:sz w:val="24"/>
            <w:szCs w:val="24"/>
            <w:lang w:eastAsia="ru-RU"/>
          </w:rPr>
          <w:t>частями 5</w:t>
        </w:r>
      </w:hyperlink>
      <w:r w:rsidRPr="00570A0D">
        <w:rPr>
          <w:rFonts w:ascii="Times New Roman" w:eastAsia="Times New Roman" w:hAnsi="Times New Roman" w:cs="Times New Roman"/>
          <w:sz w:val="24"/>
          <w:szCs w:val="24"/>
          <w:lang w:eastAsia="ru-RU"/>
        </w:rPr>
        <w:t xml:space="preserve">, </w:t>
      </w:r>
      <w:hyperlink r:id="rId16" w:history="1">
        <w:r w:rsidRPr="00570A0D">
          <w:rPr>
            <w:rFonts w:ascii="Times New Roman" w:eastAsia="Times New Roman" w:hAnsi="Times New Roman" w:cs="Times New Roman"/>
            <w:color w:val="0000FF"/>
            <w:sz w:val="24"/>
            <w:szCs w:val="24"/>
            <w:lang w:eastAsia="ru-RU"/>
          </w:rPr>
          <w:t>9</w:t>
        </w:r>
      </w:hyperlink>
      <w:r w:rsidRPr="00570A0D">
        <w:rPr>
          <w:rFonts w:ascii="Times New Roman" w:eastAsia="Times New Roman" w:hAnsi="Times New Roman" w:cs="Times New Roman"/>
          <w:sz w:val="24"/>
          <w:szCs w:val="24"/>
          <w:lang w:eastAsia="ru-RU"/>
        </w:rPr>
        <w:t xml:space="preserve"> и </w:t>
      </w:r>
      <w:hyperlink r:id="rId17" w:history="1">
        <w:r w:rsidRPr="00570A0D">
          <w:rPr>
            <w:rFonts w:ascii="Times New Roman" w:eastAsia="Times New Roman" w:hAnsi="Times New Roman" w:cs="Times New Roman"/>
            <w:color w:val="0000FF"/>
            <w:sz w:val="24"/>
            <w:szCs w:val="24"/>
            <w:lang w:eastAsia="ru-RU"/>
          </w:rPr>
          <w:t>10 статьи 71</w:t>
        </w:r>
      </w:hyperlink>
      <w:r w:rsidRPr="00570A0D">
        <w:rPr>
          <w:rFonts w:ascii="Times New Roman" w:eastAsia="Times New Roman" w:hAnsi="Times New Roman" w:cs="Times New Roman"/>
          <w:sz w:val="24"/>
          <w:szCs w:val="24"/>
          <w:lang w:eastAsia="ru-RU"/>
        </w:rPr>
        <w:t xml:space="preserve">, </w:t>
      </w:r>
      <w:hyperlink r:id="rId18" w:history="1">
        <w:r w:rsidRPr="00570A0D">
          <w:rPr>
            <w:rFonts w:ascii="Times New Roman" w:eastAsia="Times New Roman" w:hAnsi="Times New Roman" w:cs="Times New Roman"/>
            <w:color w:val="0000FF"/>
            <w:sz w:val="24"/>
            <w:szCs w:val="24"/>
            <w:lang w:eastAsia="ru-RU"/>
          </w:rPr>
          <w:t>частью 14 статьи 108</w:t>
        </w:r>
      </w:hyperlink>
      <w:r w:rsidRPr="00570A0D">
        <w:rPr>
          <w:rFonts w:ascii="Times New Roman" w:eastAsia="Times New Roman" w:hAnsi="Times New Roman" w:cs="Times New Roman"/>
          <w:sz w:val="24"/>
          <w:szCs w:val="24"/>
          <w:lang w:eastAsia="ru-RU"/>
        </w:rPr>
        <w:t xml:space="preserve"> Федерального закона № 273-ФЗ.</w:t>
      </w:r>
    </w:p>
    <w:p w:rsidR="00C3545E" w:rsidRDefault="00C3545E"/>
    <w:sectPr w:rsidR="00C35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37"/>
    <w:rsid w:val="00570A0D"/>
    <w:rsid w:val="00C3545E"/>
    <w:rsid w:val="00EE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47034&amp;date=17.10.2020&amp;dst=100933&amp;fld=134" TargetMode="External"/><Relationship Id="rId13" Type="http://schemas.openxmlformats.org/officeDocument/2006/relationships/hyperlink" Target="http://login.consultant.ru/link/?req=doc&amp;base=RZR&amp;n=347034&amp;date=17.10.2020&amp;dst=252&amp;fld=134" TargetMode="External"/><Relationship Id="rId18" Type="http://schemas.openxmlformats.org/officeDocument/2006/relationships/hyperlink" Target="http://login.consultant.ru/link/?req=doc&amp;base=RZR&amp;n=347034&amp;date=17.10.2020&amp;dst=195&amp;fld=134" TargetMode="External"/><Relationship Id="rId3" Type="http://schemas.openxmlformats.org/officeDocument/2006/relationships/settings" Target="settings.xml"/><Relationship Id="rId7" Type="http://schemas.openxmlformats.org/officeDocument/2006/relationships/hyperlink" Target="http://login.consultant.ru/link/?req=doc&amp;base=RZR&amp;n=347034&amp;date=17.10.2020&amp;dst=252&amp;fld=134" TargetMode="External"/><Relationship Id="rId12" Type="http://schemas.openxmlformats.org/officeDocument/2006/relationships/hyperlink" Target="http://login.consultant.ru/link/?req=doc&amp;base=RZR&amp;n=347034&amp;date=17.10.2020&amp;dst=100946&amp;fld=134" TargetMode="External"/><Relationship Id="rId17" Type="http://schemas.openxmlformats.org/officeDocument/2006/relationships/hyperlink" Target="http://login.consultant.ru/link/?req=doc&amp;base=RZR&amp;n=347034&amp;date=17.10.2020&amp;dst=100967&amp;fld=134" TargetMode="External"/><Relationship Id="rId2" Type="http://schemas.microsoft.com/office/2007/relationships/stylesWithEffects" Target="stylesWithEffects.xml"/><Relationship Id="rId16" Type="http://schemas.openxmlformats.org/officeDocument/2006/relationships/hyperlink" Target="http://login.consultant.ru/link/?req=doc&amp;base=RZR&amp;n=347034&amp;date=17.10.2020&amp;dst=100966&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ogin.consultant.ru/link/?req=doc&amp;base=RZR&amp;n=352581&amp;date=17.10.2020&amp;dst=100018&amp;fld=134" TargetMode="External"/><Relationship Id="rId11" Type="http://schemas.openxmlformats.org/officeDocument/2006/relationships/hyperlink" Target="http://login.consultant.ru/link/?req=doc&amp;base=RZR&amp;n=347034&amp;date=17.10.2020&amp;dst=100946&amp;fld=134" TargetMode="External"/><Relationship Id="rId5" Type="http://schemas.openxmlformats.org/officeDocument/2006/relationships/hyperlink" Target="http://login.consultant.ru/link/?req=doc&amp;base=RZR&amp;n=347034&amp;date=17.10.2020&amp;dst=100946&amp;fld=134" TargetMode="External"/><Relationship Id="rId15" Type="http://schemas.openxmlformats.org/officeDocument/2006/relationships/hyperlink" Target="http://login.consultant.ru/link/?req=doc&amp;base=RZR&amp;n=347034&amp;date=17.10.2020&amp;dst=115&amp;fld=134" TargetMode="External"/><Relationship Id="rId10" Type="http://schemas.openxmlformats.org/officeDocument/2006/relationships/hyperlink" Target="http://login.consultant.ru/link/?req=doc&amp;base=RZR&amp;n=347034&amp;date=17.10.2020&amp;dst=100946&amp;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gin.consultant.ru/link/?req=doc&amp;base=RZR&amp;n=347034&amp;date=17.10.2020&amp;dst=100934&amp;fld=134" TargetMode="External"/><Relationship Id="rId14" Type="http://schemas.openxmlformats.org/officeDocument/2006/relationships/hyperlink" Target="http://login.consultant.ru/link/?req=doc&amp;base=RZR&amp;n=347034&amp;date=17.10.2020&amp;dst=10094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Багдасарян Александр Сергеевич</dc:creator>
  <cp:keywords/>
  <dc:description/>
  <cp:lastModifiedBy>Багдасарян Александр Сергеевич</cp:lastModifiedBy>
  <cp:revision>2</cp:revision>
  <dcterms:created xsi:type="dcterms:W3CDTF">2020-11-25T09:21:00Z</dcterms:created>
  <dcterms:modified xsi:type="dcterms:W3CDTF">2020-11-25T09:33:00Z</dcterms:modified>
</cp:coreProperties>
</file>